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60A43" w14:textId="315FEBD0" w:rsidR="007A308D" w:rsidRDefault="007A308D" w:rsidP="007A308D">
      <w:pPr>
        <w:pStyle w:val="CRCoverPage"/>
        <w:tabs>
          <w:tab w:val="right" w:pos="9639"/>
        </w:tabs>
        <w:spacing w:after="0"/>
        <w:rPr>
          <w:b/>
          <w:i/>
          <w:noProof/>
          <w:sz w:val="28"/>
        </w:rPr>
      </w:pPr>
      <w:bookmarkStart w:id="0" w:name="_Hlk181797571"/>
      <w:r>
        <w:rPr>
          <w:b/>
          <w:noProof/>
          <w:sz w:val="24"/>
        </w:rPr>
        <w:t>3GPP TSG-CT WG1 Meeting #152</w:t>
      </w:r>
      <w:r>
        <w:rPr>
          <w:b/>
          <w:i/>
          <w:noProof/>
          <w:sz w:val="28"/>
        </w:rPr>
        <w:tab/>
      </w:r>
      <w:r>
        <w:rPr>
          <w:b/>
          <w:noProof/>
          <w:sz w:val="24"/>
        </w:rPr>
        <w:t>C1-24</w:t>
      </w:r>
      <w:r w:rsidR="00D8041A">
        <w:rPr>
          <w:b/>
          <w:noProof/>
          <w:sz w:val="24"/>
        </w:rPr>
        <w:t>6373</w:t>
      </w:r>
    </w:p>
    <w:p w14:paraId="35C49624" w14:textId="77777777" w:rsidR="007A308D" w:rsidRDefault="007A308D" w:rsidP="007A308D">
      <w:pPr>
        <w:pStyle w:val="CRCoverPage"/>
        <w:outlineLvl w:val="0"/>
        <w:rPr>
          <w:b/>
          <w:noProof/>
          <w:sz w:val="24"/>
        </w:rPr>
      </w:pPr>
      <w:r>
        <w:rPr>
          <w:b/>
          <w:noProof/>
          <w:sz w:val="24"/>
        </w:rPr>
        <w:t>Orlando, US, 18-22 November 2024</w:t>
      </w:r>
    </w:p>
    <w:bookmarkEnd w:id="0"/>
    <w:p w14:paraId="3C338F03" w14:textId="77777777" w:rsidR="006D01D9" w:rsidRPr="00D93531" w:rsidRDefault="006D01D9">
      <w:pPr>
        <w:spacing w:after="120"/>
        <w:ind w:left="1985" w:hanging="1985"/>
        <w:rPr>
          <w:rFonts w:ascii="Arial" w:hAnsi="Arial" w:cs="Arial"/>
          <w:b/>
          <w:bCs/>
        </w:rPr>
      </w:pPr>
    </w:p>
    <w:p w14:paraId="484BE995" w14:textId="08158247" w:rsidR="00236D1F" w:rsidRPr="00D93531" w:rsidRDefault="00236D1F">
      <w:pPr>
        <w:spacing w:after="120"/>
        <w:ind w:left="1985" w:hanging="1985"/>
        <w:rPr>
          <w:rFonts w:ascii="Arial" w:hAnsi="Arial" w:cs="Arial"/>
          <w:b/>
          <w:bCs/>
        </w:rPr>
      </w:pPr>
      <w:r w:rsidRPr="00D93531">
        <w:rPr>
          <w:rFonts w:ascii="Arial" w:hAnsi="Arial" w:cs="Arial"/>
          <w:b/>
          <w:bCs/>
        </w:rPr>
        <w:t>Source:</w:t>
      </w:r>
      <w:r w:rsidRPr="00D93531">
        <w:rPr>
          <w:rFonts w:ascii="Arial" w:hAnsi="Arial" w:cs="Arial"/>
          <w:b/>
          <w:bCs/>
        </w:rPr>
        <w:tab/>
      </w:r>
      <w:r w:rsidR="0051426B" w:rsidRPr="00D93531">
        <w:rPr>
          <w:rFonts w:ascii="Arial" w:hAnsi="Arial" w:cs="Arial"/>
          <w:b/>
          <w:bCs/>
        </w:rPr>
        <w:t>vivo</w:t>
      </w:r>
    </w:p>
    <w:p w14:paraId="234CD7C4" w14:textId="4F530A5C" w:rsidR="00236D1F" w:rsidRPr="00D93531" w:rsidRDefault="00236D1F">
      <w:pPr>
        <w:spacing w:after="120"/>
        <w:ind w:left="1985" w:hanging="1985"/>
        <w:rPr>
          <w:rFonts w:ascii="Arial" w:hAnsi="Arial" w:cs="Arial"/>
          <w:b/>
          <w:bCs/>
        </w:rPr>
      </w:pPr>
      <w:r w:rsidRPr="00D93531">
        <w:rPr>
          <w:rFonts w:ascii="Arial" w:hAnsi="Arial" w:cs="Arial"/>
          <w:b/>
          <w:bCs/>
        </w:rPr>
        <w:t>Title:</w:t>
      </w:r>
      <w:r w:rsidRPr="00D93531">
        <w:rPr>
          <w:rFonts w:ascii="Arial" w:hAnsi="Arial" w:cs="Arial"/>
          <w:b/>
          <w:bCs/>
        </w:rPr>
        <w:tab/>
      </w:r>
      <w:r w:rsidR="00023C31" w:rsidRPr="00023C31">
        <w:rPr>
          <w:rFonts w:ascii="Arial" w:hAnsi="Arial" w:cs="Arial"/>
          <w:b/>
          <w:bCs/>
        </w:rPr>
        <w:t>Discussion on</w:t>
      </w:r>
      <w:r w:rsidR="007A308D">
        <w:rPr>
          <w:rFonts w:ascii="Arial" w:hAnsi="Arial" w:cs="Arial"/>
          <w:b/>
          <w:bCs/>
        </w:rPr>
        <w:t xml:space="preserve"> </w:t>
      </w:r>
      <w:r w:rsidR="007A308D">
        <w:rPr>
          <w:rFonts w:ascii="Arial" w:hAnsi="Arial" w:cs="Arial" w:hint="eastAsia"/>
          <w:b/>
          <w:bCs/>
          <w:lang w:eastAsia="zh-CN"/>
        </w:rPr>
        <w:t>s</w:t>
      </w:r>
      <w:r w:rsidR="007A308D" w:rsidRPr="007A308D">
        <w:rPr>
          <w:rFonts w:ascii="Arial" w:hAnsi="Arial" w:cs="Arial"/>
          <w:b/>
          <w:bCs/>
        </w:rPr>
        <w:t>upport for LP-WUS subgrouping</w:t>
      </w:r>
    </w:p>
    <w:p w14:paraId="55FE3D7D" w14:textId="6E4D6AE2" w:rsidR="00236D1F" w:rsidRPr="00D93531" w:rsidRDefault="00236D1F">
      <w:pPr>
        <w:spacing w:after="120"/>
        <w:ind w:left="1985" w:hanging="1985"/>
        <w:rPr>
          <w:rFonts w:ascii="Arial" w:hAnsi="Arial" w:cs="Arial"/>
          <w:b/>
          <w:bCs/>
        </w:rPr>
      </w:pPr>
      <w:r w:rsidRPr="00D93531">
        <w:rPr>
          <w:rFonts w:ascii="Arial" w:hAnsi="Arial" w:cs="Arial"/>
          <w:b/>
          <w:bCs/>
        </w:rPr>
        <w:t>Agenda item:</w:t>
      </w:r>
      <w:r w:rsidRPr="00D93531">
        <w:rPr>
          <w:rFonts w:ascii="Arial" w:hAnsi="Arial" w:cs="Arial"/>
          <w:b/>
          <w:bCs/>
        </w:rPr>
        <w:tab/>
      </w:r>
      <w:r w:rsidR="00B87B6D" w:rsidRPr="00D93531">
        <w:rPr>
          <w:rFonts w:ascii="Arial" w:hAnsi="Arial" w:cs="Arial"/>
          <w:b/>
          <w:bCs/>
        </w:rPr>
        <w:t>19.</w:t>
      </w:r>
      <w:r w:rsidR="007A308D">
        <w:rPr>
          <w:rFonts w:ascii="Arial" w:hAnsi="Arial" w:cs="Arial"/>
          <w:b/>
          <w:bCs/>
        </w:rPr>
        <w:t>2</w:t>
      </w:r>
    </w:p>
    <w:p w14:paraId="5B5C75D9" w14:textId="7FD0FE77" w:rsidR="007A308D" w:rsidRPr="007A308D" w:rsidRDefault="00236D1F" w:rsidP="00975F1A">
      <w:pPr>
        <w:spacing w:after="120"/>
        <w:ind w:left="1985" w:hanging="1985"/>
        <w:rPr>
          <w:rFonts w:ascii="Arial" w:hAnsi="Arial" w:cs="Arial"/>
          <w:b/>
          <w:bCs/>
        </w:rPr>
      </w:pPr>
      <w:r w:rsidRPr="00D93531">
        <w:rPr>
          <w:rFonts w:ascii="Arial" w:hAnsi="Arial" w:cs="Arial"/>
          <w:b/>
          <w:bCs/>
        </w:rPr>
        <w:t>Document for:</w:t>
      </w:r>
      <w:r w:rsidRPr="00D93531">
        <w:rPr>
          <w:rFonts w:ascii="Arial" w:hAnsi="Arial" w:cs="Arial"/>
          <w:b/>
          <w:bCs/>
        </w:rPr>
        <w:tab/>
      </w:r>
      <w:r w:rsidR="00577727" w:rsidRPr="00D93531">
        <w:rPr>
          <w:rFonts w:ascii="Arial" w:hAnsi="Arial" w:cs="Arial"/>
          <w:b/>
          <w:bCs/>
        </w:rPr>
        <w:t>DISCUSSION</w:t>
      </w:r>
    </w:p>
    <w:p w14:paraId="60FB276B" w14:textId="77777777" w:rsidR="00236D1F" w:rsidRPr="007A308D" w:rsidRDefault="00236D1F">
      <w:pPr>
        <w:pBdr>
          <w:bottom w:val="single" w:sz="4" w:space="1" w:color="auto"/>
        </w:pBdr>
        <w:rPr>
          <w:rFonts w:ascii="Arial" w:hAnsi="Arial" w:cs="Arial"/>
          <w:b/>
          <w:bCs/>
        </w:rPr>
      </w:pPr>
    </w:p>
    <w:p w14:paraId="11E21E9B" w14:textId="278F8030" w:rsidR="009B5558" w:rsidRPr="00031553" w:rsidRDefault="0051426B" w:rsidP="009B5558">
      <w:pPr>
        <w:pStyle w:val="1"/>
        <w:numPr>
          <w:ilvl w:val="0"/>
          <w:numId w:val="17"/>
        </w:numPr>
        <w:rPr>
          <w:rFonts w:cs="Arial"/>
          <w:noProof/>
        </w:rPr>
      </w:pPr>
      <w:r w:rsidRPr="00D93531">
        <w:rPr>
          <w:rFonts w:cs="Arial"/>
          <w:noProof/>
        </w:rPr>
        <w:t>Introduction</w:t>
      </w:r>
    </w:p>
    <w:p w14:paraId="1940ABB3" w14:textId="54255776" w:rsidR="00031553" w:rsidRPr="00031553" w:rsidRDefault="00031553" w:rsidP="00031553">
      <w:pPr>
        <w:rPr>
          <w:rFonts w:ascii="Arial" w:hAnsi="Arial" w:cs="Arial"/>
          <w:lang w:eastAsia="zh-CN"/>
        </w:rPr>
      </w:pPr>
      <w:r w:rsidRPr="00031553">
        <w:rPr>
          <w:rFonts w:ascii="Arial" w:hAnsi="Arial" w:cs="Arial"/>
          <w:lang w:eastAsia="zh-CN"/>
        </w:rPr>
        <w:t>5G systems are designed and developed targeting for both mobile telephony and vertical use cases. Besides latency, reliability, and availability, UE energy efficiency is also critical to 5G. In order to improve UE energy efficiency, RAN WGs had a study on low-power wake up signal and receiver for NR (LP-WUS) in Rel-18 and observed that significant UE power saving gain and paging latency reduction is obtained by using LP-WU</w:t>
      </w:r>
      <w:r w:rsidR="00757A7C">
        <w:rPr>
          <w:rFonts w:ascii="Arial" w:hAnsi="Arial" w:cs="Arial"/>
          <w:lang w:eastAsia="zh-CN"/>
        </w:rPr>
        <w:t>S</w:t>
      </w:r>
      <w:r w:rsidRPr="00031553">
        <w:rPr>
          <w:rFonts w:ascii="Arial" w:hAnsi="Arial" w:cs="Arial"/>
          <w:lang w:eastAsia="zh-CN"/>
        </w:rPr>
        <w:t xml:space="preserve"> to trigger UE paging monitoring compared with existing UE power saving techniques. Based on the SID outcome, RAN has created a new work item “NR_LPWUS” in Rel-19, see RP-241824.</w:t>
      </w:r>
    </w:p>
    <w:p w14:paraId="6107B6E2" w14:textId="77777777" w:rsidR="00031553" w:rsidRPr="00031553" w:rsidRDefault="00031553" w:rsidP="00031553">
      <w:pPr>
        <w:rPr>
          <w:rFonts w:ascii="Arial" w:hAnsi="Arial" w:cs="Arial"/>
          <w:lang w:eastAsia="zh-CN"/>
        </w:rPr>
      </w:pPr>
    </w:p>
    <w:p w14:paraId="3E7975AD" w14:textId="3003F60B" w:rsidR="004F4559" w:rsidRDefault="00031553" w:rsidP="007B4A07">
      <w:pPr>
        <w:pStyle w:val="a3"/>
        <w:tabs>
          <w:tab w:val="clear" w:pos="4153"/>
          <w:tab w:val="clear" w:pos="8306"/>
        </w:tabs>
        <w:rPr>
          <w:rFonts w:ascii="Arial" w:hAnsi="Arial" w:cs="Arial"/>
          <w:lang w:eastAsia="zh-CN"/>
        </w:rPr>
      </w:pPr>
      <w:r w:rsidRPr="00031553">
        <w:rPr>
          <w:rFonts w:ascii="Arial" w:hAnsi="Arial" w:cs="Arial"/>
          <w:lang w:eastAsia="zh-CN"/>
        </w:rPr>
        <w:t>RAN2 has sent an LS to CT1 (C1-24</w:t>
      </w:r>
      <w:r w:rsidR="00D8041A">
        <w:rPr>
          <w:rFonts w:ascii="Arial" w:hAnsi="Arial" w:cs="Arial"/>
          <w:lang w:eastAsia="zh-CN"/>
        </w:rPr>
        <w:t>6135</w:t>
      </w:r>
      <w:r w:rsidRPr="00031553">
        <w:rPr>
          <w:rFonts w:ascii="Arial" w:hAnsi="Arial" w:cs="Arial"/>
          <w:lang w:eastAsia="zh-CN"/>
        </w:rPr>
        <w:t xml:space="preserve">/R2-2409225) on </w:t>
      </w:r>
      <w:r w:rsidR="00A632B4">
        <w:rPr>
          <w:rFonts w:ascii="Arial" w:hAnsi="Arial" w:cs="Arial"/>
          <w:lang w:eastAsia="zh-CN"/>
        </w:rPr>
        <w:t xml:space="preserve">LP-WUS </w:t>
      </w:r>
      <w:r w:rsidR="00A632B4">
        <w:rPr>
          <w:rFonts w:ascii="Arial" w:hAnsi="Arial" w:cs="Arial" w:hint="eastAsia"/>
          <w:lang w:eastAsia="zh-CN"/>
        </w:rPr>
        <w:t>sub</w:t>
      </w:r>
      <w:r w:rsidR="00A632B4">
        <w:rPr>
          <w:rFonts w:ascii="Arial" w:hAnsi="Arial" w:cs="Arial"/>
          <w:lang w:eastAsia="zh-CN"/>
        </w:rPr>
        <w:t>grouping</w:t>
      </w:r>
      <w:r w:rsidRPr="00031553">
        <w:rPr>
          <w:rFonts w:ascii="Arial" w:hAnsi="Arial" w:cs="Arial"/>
          <w:lang w:eastAsia="zh-CN"/>
        </w:rPr>
        <w:t xml:space="preserve"> </w:t>
      </w:r>
      <w:r w:rsidR="00A632B4">
        <w:rPr>
          <w:rFonts w:ascii="Arial" w:hAnsi="Arial" w:cs="Arial"/>
          <w:lang w:eastAsia="zh-CN"/>
        </w:rPr>
        <w:t>wherein RAN2 has concluded that t</w:t>
      </w:r>
      <w:r w:rsidR="00A632B4" w:rsidRPr="00A632B4">
        <w:rPr>
          <w:rFonts w:ascii="Arial" w:hAnsi="Arial" w:cs="Arial"/>
          <w:lang w:eastAsia="zh-CN"/>
        </w:rPr>
        <w:t>he Paging Early Indication with Paging Subgrouping (PEIPS)</w:t>
      </w:r>
      <w:r w:rsidR="00A632B4">
        <w:rPr>
          <w:rFonts w:ascii="Arial" w:hAnsi="Arial" w:cs="Arial"/>
          <w:lang w:eastAsia="zh-CN"/>
        </w:rPr>
        <w:t xml:space="preserve"> </w:t>
      </w:r>
      <w:r w:rsidR="00A632B4" w:rsidRPr="00A632B4">
        <w:rPr>
          <w:rFonts w:ascii="Arial" w:hAnsi="Arial" w:cs="Arial"/>
          <w:lang w:eastAsia="zh-CN"/>
        </w:rPr>
        <w:t>method is taken as baseline for LP-WUS subgrouping</w:t>
      </w:r>
      <w:r w:rsidR="00A632B4">
        <w:rPr>
          <w:rFonts w:ascii="Arial" w:hAnsi="Arial" w:cs="Arial"/>
          <w:lang w:eastAsia="zh-CN"/>
        </w:rPr>
        <w:t xml:space="preserve"> and </w:t>
      </w:r>
      <w:r w:rsidR="00A632B4" w:rsidRPr="00A632B4">
        <w:rPr>
          <w:rFonts w:ascii="Arial" w:hAnsi="Arial" w:cs="Arial"/>
          <w:lang w:eastAsia="zh-CN"/>
        </w:rPr>
        <w:t>assumes similar procedure for PEI</w:t>
      </w:r>
      <w:r w:rsidR="00A632B4">
        <w:rPr>
          <w:rFonts w:ascii="Arial" w:hAnsi="Arial" w:cs="Arial"/>
          <w:lang w:eastAsia="zh-CN"/>
        </w:rPr>
        <w:t>PS</w:t>
      </w:r>
      <w:r w:rsidR="00A632B4" w:rsidRPr="00A632B4">
        <w:rPr>
          <w:rFonts w:ascii="Arial" w:hAnsi="Arial" w:cs="Arial"/>
          <w:lang w:eastAsia="zh-CN"/>
        </w:rPr>
        <w:t xml:space="preserve"> will be used for LP-WUS subgrouping</w:t>
      </w:r>
      <w:r w:rsidR="00A632B4">
        <w:rPr>
          <w:rFonts w:ascii="Arial" w:hAnsi="Arial" w:cs="Arial"/>
          <w:lang w:eastAsia="zh-CN"/>
        </w:rPr>
        <w:t>.</w:t>
      </w:r>
    </w:p>
    <w:p w14:paraId="25CBAD85" w14:textId="77777777" w:rsidR="00A632B4" w:rsidRPr="00975F1A" w:rsidRDefault="00A632B4" w:rsidP="007B4A07">
      <w:pPr>
        <w:pStyle w:val="a3"/>
        <w:tabs>
          <w:tab w:val="clear" w:pos="4153"/>
          <w:tab w:val="clear" w:pos="8306"/>
        </w:tabs>
        <w:rPr>
          <w:rFonts w:ascii="Arial" w:hAnsi="Arial" w:cs="Arial"/>
          <w:lang w:eastAsia="zh-CN"/>
        </w:rPr>
      </w:pPr>
    </w:p>
    <w:p w14:paraId="635D4ACA" w14:textId="194772E0" w:rsidR="003A1772" w:rsidRDefault="00975F1A" w:rsidP="00031553">
      <w:pPr>
        <w:pStyle w:val="a3"/>
        <w:tabs>
          <w:tab w:val="clear" w:pos="4153"/>
          <w:tab w:val="clear" w:pos="8306"/>
        </w:tabs>
        <w:rPr>
          <w:rFonts w:ascii="Arial" w:hAnsi="Arial" w:cs="Arial"/>
          <w:lang w:eastAsia="zh-CN"/>
        </w:rPr>
      </w:pPr>
      <w:bookmarkStart w:id="1" w:name="OLE_LINK3"/>
      <w:r w:rsidRPr="007A308D">
        <w:rPr>
          <w:rFonts w:ascii="Arial" w:hAnsi="Arial" w:cs="Arial"/>
          <w:lang w:eastAsia="zh-CN"/>
        </w:rPr>
        <w:t xml:space="preserve">This </w:t>
      </w:r>
      <w:r>
        <w:rPr>
          <w:rFonts w:ascii="Arial" w:hAnsi="Arial" w:cs="Arial"/>
          <w:lang w:eastAsia="zh-CN"/>
        </w:rPr>
        <w:t>paper tries to</w:t>
      </w:r>
      <w:r w:rsidRPr="007A308D">
        <w:rPr>
          <w:rFonts w:ascii="Arial" w:hAnsi="Arial" w:cs="Arial"/>
          <w:lang w:eastAsia="zh-CN"/>
        </w:rPr>
        <w:t xml:space="preserve"> discusses po</w:t>
      </w:r>
      <w:r w:rsidRPr="00975F1A">
        <w:rPr>
          <w:rFonts w:ascii="Arial" w:hAnsi="Arial" w:cs="Arial"/>
          <w:lang w:eastAsia="zh-CN"/>
        </w:rPr>
        <w:t>tential</w:t>
      </w:r>
      <w:r w:rsidRPr="007A308D">
        <w:rPr>
          <w:rFonts w:ascii="Arial" w:hAnsi="Arial" w:cs="Arial"/>
          <w:lang w:eastAsia="zh-CN"/>
        </w:rPr>
        <w:t xml:space="preserve"> CT1 work to support </w:t>
      </w:r>
      <w:r w:rsidRPr="00975F1A">
        <w:rPr>
          <w:rFonts w:ascii="Arial" w:hAnsi="Arial" w:cs="Arial"/>
          <w:lang w:eastAsia="zh-CN"/>
        </w:rPr>
        <w:t>LP-WUS subgrouping based on</w:t>
      </w:r>
      <w:r w:rsidRPr="007A308D">
        <w:rPr>
          <w:rFonts w:ascii="Arial" w:hAnsi="Arial" w:cs="Arial"/>
          <w:lang w:eastAsia="zh-CN"/>
        </w:rPr>
        <w:t xml:space="preserve"> the RAN2 agreements and </w:t>
      </w:r>
      <w:bookmarkEnd w:id="1"/>
      <w:r w:rsidR="00DE05E2">
        <w:rPr>
          <w:rFonts w:ascii="Arial" w:hAnsi="Arial" w:cs="Arial"/>
          <w:lang w:eastAsia="zh-CN"/>
        </w:rPr>
        <w:t>PEIPS</w:t>
      </w:r>
      <w:r w:rsidRPr="00975F1A">
        <w:rPr>
          <w:rFonts w:ascii="Arial" w:hAnsi="Arial" w:cs="Arial"/>
          <w:lang w:eastAsia="zh-CN"/>
        </w:rPr>
        <w:t xml:space="preserve"> </w:t>
      </w:r>
      <w:r w:rsidR="00A83F6E">
        <w:rPr>
          <w:rFonts w:ascii="Arial" w:hAnsi="Arial" w:cs="Arial"/>
          <w:lang w:eastAsia="zh-CN"/>
        </w:rPr>
        <w:t>method</w:t>
      </w:r>
      <w:r w:rsidRPr="00975F1A">
        <w:rPr>
          <w:rFonts w:ascii="Arial" w:hAnsi="Arial" w:cs="Arial"/>
          <w:lang w:eastAsia="zh-CN"/>
        </w:rPr>
        <w:t>.</w:t>
      </w:r>
    </w:p>
    <w:p w14:paraId="40ED8F26" w14:textId="77777777" w:rsidR="003A1772" w:rsidRPr="00D93531" w:rsidRDefault="003A1772" w:rsidP="00B02E7A">
      <w:pPr>
        <w:rPr>
          <w:rFonts w:ascii="Arial" w:hAnsi="Arial" w:cs="Arial"/>
          <w:lang w:eastAsia="zh-CN"/>
        </w:rPr>
      </w:pPr>
    </w:p>
    <w:p w14:paraId="58A124BE" w14:textId="559A3D16" w:rsidR="000D6EBF" w:rsidRPr="000D6EBF" w:rsidRDefault="0051426B" w:rsidP="000D6EBF">
      <w:pPr>
        <w:pStyle w:val="1"/>
        <w:rPr>
          <w:rFonts w:cs="Arial"/>
          <w:noProof/>
        </w:rPr>
      </w:pPr>
      <w:r w:rsidRPr="00D93531">
        <w:rPr>
          <w:rFonts w:cs="Arial"/>
          <w:noProof/>
        </w:rPr>
        <w:t xml:space="preserve">2. </w:t>
      </w:r>
      <w:r w:rsidR="007A308D">
        <w:rPr>
          <w:rFonts w:cs="Arial"/>
          <w:noProof/>
        </w:rPr>
        <w:t>Background of PEI</w:t>
      </w:r>
      <w:r w:rsidR="00FC7030">
        <w:rPr>
          <w:rFonts w:cs="Arial"/>
          <w:noProof/>
        </w:rPr>
        <w:t>PS</w:t>
      </w:r>
    </w:p>
    <w:p w14:paraId="67101516" w14:textId="4BEE0208" w:rsidR="00CF3BB8" w:rsidRDefault="00CF3BB8" w:rsidP="00CF3BB8">
      <w:pPr>
        <w:rPr>
          <w:lang w:eastAsia="zh-CN"/>
        </w:rPr>
      </w:pPr>
      <w:r>
        <w:rPr>
          <w:rFonts w:ascii="Arial" w:hAnsi="Arial" w:cs="Arial"/>
          <w:lang w:eastAsia="zh-CN"/>
        </w:rPr>
        <w:t xml:space="preserve">PEIPS is used to </w:t>
      </w:r>
      <w:r>
        <w:rPr>
          <w:rFonts w:ascii="Arial" w:hAnsi="Arial" w:cs="Arial"/>
        </w:rPr>
        <w:t xml:space="preserve">reduce power consumption in the UE due to false paging alarms (i.e. when the UE receives a paging message on PDSCH on its paging occasion, which is not intended for that UE). </w:t>
      </w:r>
      <w:bookmarkStart w:id="2" w:name="OLE_LINK2"/>
      <w:r>
        <w:rPr>
          <w:rFonts w:ascii="Arial" w:hAnsi="Arial" w:cs="Arial"/>
        </w:rPr>
        <w:t>This is done by further dividing the UEs within a PO into multiple subgroups</w:t>
      </w:r>
      <w:bookmarkEnd w:id="2"/>
      <w:r>
        <w:rPr>
          <w:rFonts w:ascii="Arial" w:hAnsi="Arial" w:cs="Arial"/>
        </w:rPr>
        <w:t>. A UE will decode the paging message in its PO only if it receive</w:t>
      </w:r>
      <w:r w:rsidR="008415D6">
        <w:rPr>
          <w:rFonts w:ascii="Arial" w:hAnsi="Arial" w:cs="Arial"/>
        </w:rPr>
        <w:t>s</w:t>
      </w:r>
      <w:r>
        <w:rPr>
          <w:rFonts w:ascii="Arial" w:hAnsi="Arial" w:cs="Arial"/>
        </w:rPr>
        <w:t xml:space="preserve"> an indication that its subgroup is being paged.</w:t>
      </w:r>
    </w:p>
    <w:p w14:paraId="7D05FE8D" w14:textId="77777777" w:rsidR="00A83F6E" w:rsidRPr="008415D6" w:rsidRDefault="00A83F6E" w:rsidP="000D6EBF">
      <w:pPr>
        <w:rPr>
          <w:rFonts w:ascii="Arial" w:hAnsi="Arial" w:cs="Arial"/>
          <w:lang w:eastAsia="zh-CN"/>
        </w:rPr>
      </w:pPr>
    </w:p>
    <w:p w14:paraId="1CF2173F" w14:textId="7EB4A6A4" w:rsidR="00CE34A0" w:rsidRPr="00CE34A0" w:rsidRDefault="008415D6" w:rsidP="00CE34A0">
      <w:pPr>
        <w:overflowPunct w:val="0"/>
        <w:autoSpaceDE w:val="0"/>
        <w:autoSpaceDN w:val="0"/>
        <w:adjustRightInd w:val="0"/>
        <w:textAlignment w:val="baseline"/>
        <w:rPr>
          <w:rFonts w:ascii="Arial" w:hAnsi="Arial" w:cs="Arial"/>
          <w:lang w:eastAsia="zh-CN"/>
        </w:rPr>
      </w:pPr>
      <w:r>
        <w:rPr>
          <w:rFonts w:ascii="Arial" w:hAnsi="Arial" w:cs="Arial"/>
          <w:lang w:eastAsia="zh-CN"/>
        </w:rPr>
        <w:t>T</w:t>
      </w:r>
      <w:r>
        <w:rPr>
          <w:rFonts w:ascii="Arial" w:hAnsi="Arial" w:cs="Arial" w:hint="eastAsia"/>
          <w:lang w:eastAsia="zh-CN"/>
        </w:rPr>
        <w:t>h</w:t>
      </w:r>
      <w:r>
        <w:rPr>
          <w:rFonts w:ascii="Arial" w:hAnsi="Arial" w:cs="Arial"/>
          <w:lang w:eastAsia="zh-CN"/>
        </w:rPr>
        <w:t>ere are two ways for the UE to determine t</w:t>
      </w:r>
      <w:r w:rsidR="00CE34A0" w:rsidRPr="00CE34A0">
        <w:rPr>
          <w:rFonts w:ascii="Arial" w:hAnsi="Arial" w:cs="Arial"/>
          <w:lang w:eastAsia="zh-CN"/>
        </w:rPr>
        <w:t xml:space="preserve">he paging </w:t>
      </w:r>
      <w:r w:rsidR="00CE34A0" w:rsidRPr="00CE34A0">
        <w:rPr>
          <w:rFonts w:ascii="Arial" w:hAnsi="Arial" w:cs="Arial" w:hint="eastAsia"/>
          <w:lang w:eastAsia="zh-CN"/>
        </w:rPr>
        <w:t>sub</w:t>
      </w:r>
      <w:r w:rsidR="00CE34A0" w:rsidRPr="00CE34A0">
        <w:rPr>
          <w:rFonts w:ascii="Arial" w:hAnsi="Arial" w:cs="Arial"/>
          <w:lang w:eastAsia="zh-CN"/>
        </w:rPr>
        <w:t xml:space="preserve">group </w:t>
      </w:r>
      <w:r>
        <w:rPr>
          <w:rFonts w:ascii="Arial" w:hAnsi="Arial" w:cs="Arial"/>
          <w:lang w:eastAsia="zh-CN"/>
        </w:rPr>
        <w:t>including</w:t>
      </w:r>
      <w:r w:rsidR="00CE34A0" w:rsidRPr="00CE34A0">
        <w:rPr>
          <w:rFonts w:ascii="Arial" w:hAnsi="Arial" w:cs="Arial"/>
          <w:lang w:eastAsia="zh-CN"/>
        </w:rPr>
        <w:t xml:space="preserve"> </w:t>
      </w:r>
      <w:r w:rsidR="00CE34A0">
        <w:rPr>
          <w:rFonts w:ascii="Arial" w:hAnsi="Arial" w:cs="Arial"/>
          <w:lang w:eastAsia="zh-CN"/>
        </w:rPr>
        <w:t xml:space="preserve">CN </w:t>
      </w:r>
      <w:r w:rsidR="00CE34A0">
        <w:rPr>
          <w:rFonts w:ascii="Arial" w:hAnsi="Arial" w:cs="Arial" w:hint="eastAsia"/>
          <w:lang w:eastAsia="zh-CN"/>
        </w:rPr>
        <w:t>assigned</w:t>
      </w:r>
      <w:r w:rsidR="00CE34A0">
        <w:rPr>
          <w:rFonts w:ascii="Arial" w:hAnsi="Arial" w:cs="Arial"/>
          <w:lang w:eastAsia="zh-CN"/>
        </w:rPr>
        <w:t xml:space="preserve"> </w:t>
      </w:r>
      <w:r w:rsidR="00CE34A0">
        <w:rPr>
          <w:rFonts w:ascii="Arial" w:hAnsi="Arial" w:cs="Arial" w:hint="eastAsia"/>
          <w:lang w:eastAsia="zh-CN"/>
        </w:rPr>
        <w:t>subgroup</w:t>
      </w:r>
      <w:r>
        <w:rPr>
          <w:rFonts w:ascii="Arial" w:hAnsi="Arial" w:cs="Arial"/>
          <w:lang w:eastAsia="zh-CN"/>
        </w:rPr>
        <w:t>ing</w:t>
      </w:r>
      <w:r w:rsidR="00CE34A0">
        <w:rPr>
          <w:rFonts w:ascii="Arial" w:hAnsi="Arial" w:cs="Arial"/>
          <w:lang w:eastAsia="zh-CN"/>
        </w:rPr>
        <w:t xml:space="preserve"> </w:t>
      </w:r>
      <w:r w:rsidR="00CE34A0" w:rsidRPr="00CE34A0">
        <w:rPr>
          <w:rFonts w:ascii="Arial" w:hAnsi="Arial" w:cs="Arial"/>
          <w:lang w:eastAsia="zh-CN"/>
        </w:rPr>
        <w:t>and UE ID</w:t>
      </w:r>
      <w:r>
        <w:rPr>
          <w:rFonts w:ascii="Arial" w:hAnsi="Arial" w:cs="Arial"/>
          <w:lang w:eastAsia="zh-CN"/>
        </w:rPr>
        <w:t xml:space="preserve"> based subgrouping</w:t>
      </w:r>
      <w:r w:rsidR="00CE34A0" w:rsidRPr="00CE34A0">
        <w:rPr>
          <w:rFonts w:ascii="Arial" w:hAnsi="Arial" w:cs="Arial"/>
          <w:lang w:eastAsia="zh-CN"/>
        </w:rPr>
        <w:t>.</w:t>
      </w:r>
      <w:r w:rsidR="00CE34A0">
        <w:rPr>
          <w:rFonts w:ascii="Arial" w:hAnsi="Arial" w:cs="Arial"/>
          <w:lang w:eastAsia="zh-CN"/>
        </w:rPr>
        <w:t xml:space="preserve"> </w:t>
      </w:r>
      <w:r>
        <w:rPr>
          <w:rFonts w:ascii="Arial" w:hAnsi="Arial" w:cs="Arial"/>
          <w:lang w:eastAsia="zh-CN"/>
        </w:rPr>
        <w:t xml:space="preserve">Only </w:t>
      </w:r>
      <w:r w:rsidR="00CE34A0">
        <w:rPr>
          <w:rFonts w:ascii="Arial" w:hAnsi="Arial" w:cs="Arial"/>
          <w:lang w:eastAsia="zh-CN"/>
        </w:rPr>
        <w:t xml:space="preserve">CN </w:t>
      </w:r>
      <w:r w:rsidR="00CE34A0">
        <w:rPr>
          <w:rFonts w:ascii="Arial" w:hAnsi="Arial" w:cs="Arial" w:hint="eastAsia"/>
          <w:lang w:eastAsia="zh-CN"/>
        </w:rPr>
        <w:t>assigned</w:t>
      </w:r>
      <w:r w:rsidR="00CE34A0">
        <w:rPr>
          <w:rFonts w:ascii="Arial" w:hAnsi="Arial" w:cs="Arial"/>
          <w:lang w:eastAsia="zh-CN"/>
        </w:rPr>
        <w:t xml:space="preserve"> </w:t>
      </w:r>
      <w:r w:rsidR="00CE34A0">
        <w:rPr>
          <w:rFonts w:ascii="Arial" w:hAnsi="Arial" w:cs="Arial" w:hint="eastAsia"/>
          <w:lang w:eastAsia="zh-CN"/>
        </w:rPr>
        <w:t>subgroup</w:t>
      </w:r>
      <w:r>
        <w:rPr>
          <w:rFonts w:ascii="Arial" w:hAnsi="Arial" w:cs="Arial"/>
          <w:lang w:eastAsia="zh-CN"/>
        </w:rPr>
        <w:t>ing</w:t>
      </w:r>
      <w:r w:rsidR="00CE34A0">
        <w:rPr>
          <w:rFonts w:ascii="Arial" w:hAnsi="Arial" w:cs="Arial"/>
          <w:lang w:eastAsia="zh-CN"/>
        </w:rPr>
        <w:t xml:space="preserve"> </w:t>
      </w:r>
      <w:r w:rsidR="00CE34A0">
        <w:rPr>
          <w:rFonts w:ascii="Arial" w:hAnsi="Arial" w:cs="Arial" w:hint="eastAsia"/>
          <w:lang w:eastAsia="zh-CN"/>
        </w:rPr>
        <w:t>is</w:t>
      </w:r>
      <w:r w:rsidR="00CE34A0">
        <w:rPr>
          <w:rFonts w:ascii="Arial" w:hAnsi="Arial" w:cs="Arial"/>
          <w:lang w:eastAsia="zh-CN"/>
        </w:rPr>
        <w:t xml:space="preserve"> </w:t>
      </w:r>
      <w:r w:rsidR="00CE34A0">
        <w:rPr>
          <w:rFonts w:ascii="Arial" w:hAnsi="Arial" w:cs="Arial" w:hint="eastAsia"/>
          <w:lang w:eastAsia="zh-CN"/>
        </w:rPr>
        <w:t>within</w:t>
      </w:r>
      <w:r w:rsidR="00CE34A0">
        <w:rPr>
          <w:rFonts w:ascii="Arial" w:hAnsi="Arial" w:cs="Arial"/>
          <w:lang w:eastAsia="zh-CN"/>
        </w:rPr>
        <w:t xml:space="preserve"> the remit of CN</w:t>
      </w:r>
      <w:r w:rsidR="006B7ADB">
        <w:rPr>
          <w:rFonts w:ascii="Arial" w:hAnsi="Arial" w:cs="Arial"/>
          <w:lang w:eastAsia="zh-CN"/>
        </w:rPr>
        <w:t xml:space="preserve"> </w:t>
      </w:r>
      <w:r w:rsidR="006B7ADB">
        <w:rPr>
          <w:rFonts w:ascii="Arial" w:hAnsi="Arial" w:cs="Arial" w:hint="eastAsia"/>
          <w:lang w:eastAsia="zh-CN"/>
        </w:rPr>
        <w:t>and</w:t>
      </w:r>
      <w:r w:rsidR="006B7ADB">
        <w:rPr>
          <w:rFonts w:ascii="Arial" w:hAnsi="Arial" w:cs="Arial"/>
          <w:lang w:eastAsia="zh-CN"/>
        </w:rPr>
        <w:t xml:space="preserve"> </w:t>
      </w:r>
      <w:r>
        <w:rPr>
          <w:rFonts w:ascii="Arial" w:hAnsi="Arial" w:cs="Arial"/>
          <w:lang w:eastAsia="zh-CN"/>
        </w:rPr>
        <w:t xml:space="preserve">paging subgroup ID </w:t>
      </w:r>
      <w:r w:rsidR="006B7ADB">
        <w:rPr>
          <w:rFonts w:ascii="Arial" w:hAnsi="Arial" w:cs="Arial" w:hint="eastAsia"/>
          <w:lang w:eastAsia="zh-CN"/>
        </w:rPr>
        <w:t>is</w:t>
      </w:r>
      <w:r w:rsidR="006B7ADB">
        <w:rPr>
          <w:rFonts w:ascii="Arial" w:hAnsi="Arial" w:cs="Arial"/>
          <w:lang w:eastAsia="zh-CN"/>
        </w:rPr>
        <w:t xml:space="preserve"> </w:t>
      </w:r>
      <w:r w:rsidR="006B7ADB">
        <w:rPr>
          <w:rFonts w:ascii="Arial" w:hAnsi="Arial" w:cs="Arial" w:hint="eastAsia"/>
          <w:lang w:eastAsia="zh-CN"/>
        </w:rPr>
        <w:t>provided</w:t>
      </w:r>
      <w:r w:rsidR="006B7ADB">
        <w:rPr>
          <w:rFonts w:ascii="Arial" w:hAnsi="Arial" w:cs="Arial"/>
          <w:lang w:eastAsia="zh-CN"/>
        </w:rPr>
        <w:t xml:space="preserve"> </w:t>
      </w:r>
      <w:r w:rsidR="006B7ADB">
        <w:rPr>
          <w:rFonts w:ascii="Arial" w:hAnsi="Arial" w:cs="Arial" w:hint="eastAsia"/>
          <w:lang w:eastAsia="zh-CN"/>
        </w:rPr>
        <w:t>t</w:t>
      </w:r>
      <w:r w:rsidR="006B7ADB">
        <w:rPr>
          <w:rFonts w:ascii="Arial" w:hAnsi="Arial" w:cs="Arial"/>
          <w:lang w:eastAsia="zh-CN"/>
        </w:rPr>
        <w:t>o the UE using NAS signalling</w:t>
      </w:r>
      <w:r w:rsidR="00CE34A0">
        <w:rPr>
          <w:rFonts w:ascii="Arial" w:hAnsi="Arial" w:cs="Arial"/>
          <w:lang w:eastAsia="zh-CN"/>
        </w:rPr>
        <w:t>.</w:t>
      </w:r>
    </w:p>
    <w:p w14:paraId="49F644C8" w14:textId="77777777" w:rsidR="00710D9D" w:rsidRPr="008415D6" w:rsidRDefault="00710D9D" w:rsidP="000D6EBF">
      <w:pPr>
        <w:rPr>
          <w:rFonts w:ascii="Arial" w:hAnsi="Arial" w:cs="Arial"/>
          <w:lang w:eastAsia="zh-CN"/>
        </w:rPr>
      </w:pPr>
    </w:p>
    <w:p w14:paraId="04896307" w14:textId="5D7C79A3" w:rsidR="00710D9D" w:rsidRDefault="00710D9D" w:rsidP="000D6EBF">
      <w:pPr>
        <w:rPr>
          <w:rFonts w:ascii="Arial" w:hAnsi="Arial" w:cs="Arial"/>
          <w:lang w:eastAsia="zh-CN"/>
        </w:rPr>
      </w:pPr>
      <w:r>
        <w:rPr>
          <w:rFonts w:ascii="Arial" w:hAnsi="Arial" w:cs="Arial" w:hint="eastAsia"/>
          <w:lang w:eastAsia="zh-CN"/>
        </w:rPr>
        <w:t>Th</w:t>
      </w:r>
      <w:r>
        <w:rPr>
          <w:rFonts w:ascii="Arial" w:hAnsi="Arial" w:cs="Arial"/>
          <w:lang w:eastAsia="zh-CN"/>
        </w:rPr>
        <w:t>e below figure show</w:t>
      </w:r>
      <w:r w:rsidR="00CE34A0">
        <w:rPr>
          <w:rFonts w:ascii="Arial" w:hAnsi="Arial" w:cs="Arial"/>
          <w:lang w:eastAsia="zh-CN"/>
        </w:rPr>
        <w:t>s</w:t>
      </w:r>
      <w:r>
        <w:rPr>
          <w:rFonts w:ascii="Arial" w:hAnsi="Arial" w:cs="Arial"/>
          <w:lang w:eastAsia="zh-CN"/>
        </w:rPr>
        <w:t xml:space="preserve"> </w:t>
      </w:r>
      <w:r w:rsidR="00CE34A0">
        <w:rPr>
          <w:rFonts w:ascii="Arial" w:hAnsi="Arial" w:cs="Arial"/>
          <w:lang w:eastAsia="zh-CN"/>
        </w:rPr>
        <w:t xml:space="preserve">the implementation of PEIPS </w:t>
      </w:r>
      <w:r w:rsidR="00CE34A0">
        <w:rPr>
          <w:rFonts w:ascii="Arial" w:hAnsi="Arial" w:cs="Arial" w:hint="eastAsia"/>
          <w:lang w:eastAsia="zh-CN"/>
        </w:rPr>
        <w:t>captured</w:t>
      </w:r>
      <w:r w:rsidR="00CE34A0">
        <w:rPr>
          <w:rFonts w:ascii="Arial" w:hAnsi="Arial" w:cs="Arial"/>
          <w:lang w:eastAsia="zh-CN"/>
        </w:rPr>
        <w:t xml:space="preserve"> </w:t>
      </w:r>
      <w:r w:rsidR="00CE34A0">
        <w:rPr>
          <w:rFonts w:ascii="Arial" w:hAnsi="Arial" w:cs="Arial" w:hint="eastAsia"/>
          <w:lang w:eastAsia="zh-CN"/>
        </w:rPr>
        <w:t>b</w:t>
      </w:r>
      <w:r w:rsidR="00CE34A0">
        <w:rPr>
          <w:rFonts w:ascii="Arial" w:hAnsi="Arial" w:cs="Arial"/>
          <w:lang w:eastAsia="zh-CN"/>
        </w:rPr>
        <w:t xml:space="preserve">y </w:t>
      </w:r>
      <w:r w:rsidR="00CE34A0" w:rsidRPr="00D46317">
        <w:rPr>
          <w:rFonts w:ascii="Arial" w:hAnsi="Arial" w:cs="Arial"/>
          <w:lang w:eastAsia="zh-CN"/>
        </w:rPr>
        <w:t xml:space="preserve">TS 23.501 </w:t>
      </w:r>
      <w:r w:rsidR="00CE34A0" w:rsidRPr="00D46317">
        <w:rPr>
          <w:rFonts w:ascii="Arial" w:hAnsi="Arial" w:cs="Arial" w:hint="eastAsia"/>
          <w:lang w:eastAsia="zh-CN"/>
        </w:rPr>
        <w:t>and</w:t>
      </w:r>
      <w:r w:rsidR="00CE34A0" w:rsidRPr="00D46317">
        <w:rPr>
          <w:rFonts w:ascii="Arial" w:hAnsi="Arial" w:cs="Arial"/>
          <w:lang w:eastAsia="zh-CN"/>
        </w:rPr>
        <w:t xml:space="preserve"> </w:t>
      </w:r>
      <w:r w:rsidR="00CE34A0" w:rsidRPr="00D46317">
        <w:rPr>
          <w:rFonts w:ascii="Arial" w:hAnsi="Arial" w:cs="Arial" w:hint="eastAsia"/>
          <w:lang w:eastAsia="zh-CN"/>
        </w:rPr>
        <w:t>T</w:t>
      </w:r>
      <w:r w:rsidR="00CE34A0" w:rsidRPr="00D46317">
        <w:rPr>
          <w:rFonts w:ascii="Arial" w:hAnsi="Arial" w:cs="Arial"/>
          <w:lang w:eastAsia="zh-CN"/>
        </w:rPr>
        <w:t>S 24.501</w:t>
      </w:r>
      <w:r w:rsidR="00CE34A0">
        <w:rPr>
          <w:rFonts w:ascii="Arial" w:hAnsi="Arial" w:cs="Arial"/>
          <w:lang w:eastAsia="zh-CN"/>
        </w:rPr>
        <w:t>:</w:t>
      </w:r>
    </w:p>
    <w:p w14:paraId="0B5358FB" w14:textId="4FEDCBD2" w:rsidR="00CE34A0" w:rsidRPr="00D46317" w:rsidRDefault="0091789A" w:rsidP="006B7ADB">
      <w:pPr>
        <w:jc w:val="center"/>
        <w:rPr>
          <w:rFonts w:ascii="Arial" w:hAnsi="Arial" w:cs="Arial"/>
          <w:lang w:eastAsia="zh-CN"/>
        </w:rPr>
      </w:pPr>
      <w:r>
        <w:object w:dxaOrig="7786" w:dyaOrig="8446" w14:anchorId="6CA8D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302.05pt" o:ole="">
            <v:imagedata r:id="rId8" o:title=""/>
          </v:shape>
          <o:OLEObject Type="Embed" ProgID="Visio.Drawing.15" ShapeID="_x0000_i1025" DrawAspect="Content" ObjectID="_1792841272" r:id="rId9"/>
        </w:object>
      </w:r>
    </w:p>
    <w:p w14:paraId="3AF8E909" w14:textId="40AB5FF5" w:rsidR="00854F8F" w:rsidRPr="00D46317" w:rsidRDefault="006B7ADB" w:rsidP="007A308D">
      <w:pPr>
        <w:rPr>
          <w:rFonts w:ascii="Arial" w:hAnsi="Arial" w:cs="Arial"/>
          <w:lang w:eastAsia="zh-CN"/>
        </w:rPr>
      </w:pPr>
      <w:r>
        <w:rPr>
          <w:rFonts w:ascii="Arial" w:hAnsi="Arial" w:cs="Arial"/>
          <w:lang w:eastAsia="zh-CN"/>
        </w:rPr>
        <w:t>M</w:t>
      </w:r>
      <w:r w:rsidR="007A733D">
        <w:rPr>
          <w:rFonts w:ascii="Arial" w:hAnsi="Arial" w:cs="Arial"/>
          <w:lang w:eastAsia="zh-CN"/>
        </w:rPr>
        <w:t xml:space="preserve">ain </w:t>
      </w:r>
      <w:r w:rsidR="00E53921">
        <w:rPr>
          <w:rFonts w:ascii="Arial" w:hAnsi="Arial" w:cs="Arial"/>
          <w:lang w:eastAsia="zh-CN"/>
        </w:rPr>
        <w:t>contents</w:t>
      </w:r>
      <w:r w:rsidR="00BC3F8E">
        <w:rPr>
          <w:rFonts w:ascii="Arial" w:hAnsi="Arial" w:cs="Arial"/>
          <w:lang w:eastAsia="zh-CN"/>
        </w:rPr>
        <w:t xml:space="preserve"> </w:t>
      </w:r>
      <w:r w:rsidR="007A733D">
        <w:rPr>
          <w:rFonts w:ascii="Arial" w:hAnsi="Arial" w:cs="Arial"/>
          <w:lang w:eastAsia="zh-CN"/>
        </w:rPr>
        <w:t>are as follow</w:t>
      </w:r>
      <w:r w:rsidR="007A308D" w:rsidRPr="00D46317">
        <w:rPr>
          <w:rFonts w:ascii="Arial" w:hAnsi="Arial" w:cs="Arial"/>
          <w:lang w:eastAsia="zh-CN"/>
        </w:rPr>
        <w:t>:</w:t>
      </w:r>
    </w:p>
    <w:p w14:paraId="7AAE6E32" w14:textId="4C7F9B4A" w:rsidR="00854F8F" w:rsidRPr="00D46317" w:rsidRDefault="007A308D" w:rsidP="007A733D">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 xml:space="preserve">Applicable in 5GS to UEs </w:t>
      </w:r>
      <w:r w:rsidR="00854F8F" w:rsidRPr="00D46317">
        <w:rPr>
          <w:rFonts w:ascii="Arial" w:eastAsiaTheme="minorEastAsia" w:hAnsi="Arial" w:cs="Arial"/>
          <w:lang w:eastAsia="zh-CN"/>
        </w:rPr>
        <w:t>in 5GMM-IDLE and 5GMM-CONNECTED mode with RRC inactive indication</w:t>
      </w:r>
      <w:r w:rsidR="004518FD" w:rsidRPr="00D46317">
        <w:rPr>
          <w:rFonts w:ascii="Arial" w:eastAsiaTheme="minorEastAsia" w:hAnsi="Arial" w:cs="Arial" w:hint="eastAsia"/>
          <w:lang w:eastAsia="zh-CN"/>
        </w:rPr>
        <w:t>.</w:t>
      </w:r>
    </w:p>
    <w:p w14:paraId="23C61298" w14:textId="098D0EC0" w:rsidR="00854F8F" w:rsidRPr="00D46317" w:rsidRDefault="004518FD" w:rsidP="007A733D">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7A733D">
        <w:rPr>
          <w:rFonts w:ascii="Arial" w:hAnsi="Arial" w:cs="Arial"/>
          <w:lang w:eastAsia="zh-CN"/>
        </w:rPr>
        <w:t>The</w:t>
      </w:r>
      <w:r w:rsidRPr="00D46317">
        <w:rPr>
          <w:rFonts w:ascii="Arial" w:eastAsiaTheme="minorEastAsia" w:hAnsi="Arial" w:cs="Arial"/>
          <w:lang w:eastAsia="zh-CN"/>
        </w:rPr>
        <w:t xml:space="preserve"> </w:t>
      </w:r>
      <w:r w:rsidR="00854F8F" w:rsidRPr="00D46317">
        <w:rPr>
          <w:rFonts w:ascii="Arial" w:eastAsiaTheme="minorEastAsia" w:hAnsi="Arial" w:cs="Arial"/>
          <w:lang w:eastAsia="zh-CN"/>
        </w:rPr>
        <w:t xml:space="preserve">PEIPS assistance information </w:t>
      </w:r>
      <w:r w:rsidRPr="00D46317">
        <w:rPr>
          <w:rFonts w:ascii="Arial" w:eastAsiaTheme="minorEastAsia" w:hAnsi="Arial" w:cs="Arial"/>
          <w:lang w:eastAsia="zh-CN"/>
        </w:rPr>
        <w:t>is used to determine the paging subgroup for the UE.</w:t>
      </w:r>
    </w:p>
    <w:p w14:paraId="6B3B1C1C" w14:textId="580E283F" w:rsidR="00854F8F" w:rsidRPr="00D46317" w:rsidRDefault="000D6EBF" w:rsidP="007A733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T</w:t>
      </w:r>
      <w:r w:rsidRPr="00D46317">
        <w:rPr>
          <w:rFonts w:ascii="Arial" w:eastAsiaTheme="minorEastAsia" w:hAnsi="Arial" w:cs="Arial" w:hint="eastAsia"/>
          <w:lang w:eastAsia="zh-CN"/>
        </w:rPr>
        <w:t>h</w:t>
      </w:r>
      <w:r w:rsidRPr="00D46317">
        <w:rPr>
          <w:rFonts w:ascii="Arial" w:eastAsiaTheme="minorEastAsia" w:hAnsi="Arial" w:cs="Arial"/>
          <w:lang w:eastAsia="zh-CN"/>
        </w:rPr>
        <w:t xml:space="preserve">e UE indicates </w:t>
      </w:r>
      <w:r w:rsidR="006B7ADB">
        <w:rPr>
          <w:rFonts w:ascii="Arial" w:eastAsiaTheme="minorEastAsia" w:hAnsi="Arial" w:cs="Arial"/>
          <w:lang w:eastAsia="zh-CN"/>
        </w:rPr>
        <w:t xml:space="preserve">the </w:t>
      </w:r>
      <w:r w:rsidRPr="00D46317">
        <w:rPr>
          <w:rFonts w:ascii="Arial" w:eastAsiaTheme="minorEastAsia" w:hAnsi="Arial" w:cs="Arial"/>
          <w:lang w:eastAsia="zh-CN"/>
        </w:rPr>
        <w:t>sup</w:t>
      </w:r>
      <w:r w:rsidR="004518FD" w:rsidRPr="00D46317">
        <w:rPr>
          <w:rFonts w:ascii="Arial" w:eastAsiaTheme="minorEastAsia" w:hAnsi="Arial" w:cs="Arial" w:hint="eastAsia"/>
          <w:lang w:eastAsia="zh-CN"/>
        </w:rPr>
        <w:t>ports</w:t>
      </w:r>
      <w:r w:rsidR="004518FD" w:rsidRPr="00D46317">
        <w:rPr>
          <w:rFonts w:ascii="Arial" w:eastAsiaTheme="minorEastAsia" w:hAnsi="Arial" w:cs="Arial"/>
          <w:lang w:eastAsia="zh-CN"/>
        </w:rPr>
        <w:t xml:space="preserve"> PEIPS assistance information </w:t>
      </w:r>
      <w:r w:rsidR="006B7ADB">
        <w:rPr>
          <w:rFonts w:ascii="Arial" w:eastAsiaTheme="minorEastAsia" w:hAnsi="Arial" w:cs="Arial"/>
          <w:lang w:eastAsia="zh-CN"/>
        </w:rPr>
        <w:t xml:space="preserve">and UE paging probability information </w:t>
      </w:r>
      <w:r w:rsidR="00854F8F" w:rsidRPr="00D46317">
        <w:rPr>
          <w:rFonts w:ascii="Arial" w:eastAsiaTheme="minorEastAsia" w:hAnsi="Arial" w:cs="Arial" w:hint="eastAsia"/>
          <w:lang w:eastAsia="zh-CN"/>
        </w:rPr>
        <w:t>d</w:t>
      </w:r>
      <w:r w:rsidR="00854F8F" w:rsidRPr="00D46317">
        <w:rPr>
          <w:rFonts w:ascii="Arial" w:eastAsiaTheme="minorEastAsia" w:hAnsi="Arial" w:cs="Arial"/>
          <w:lang w:eastAsia="zh-CN"/>
        </w:rPr>
        <w:t>uring the registration procedure except for emergency case.</w:t>
      </w:r>
    </w:p>
    <w:p w14:paraId="0FD3FEB5" w14:textId="7041A55B" w:rsidR="007A308D" w:rsidRDefault="00854F8F" w:rsidP="007A733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 xml:space="preserve">The CN </w:t>
      </w:r>
      <w:r w:rsidR="006B7ADB">
        <w:rPr>
          <w:rFonts w:ascii="Arial" w:eastAsiaTheme="minorEastAsia" w:hAnsi="Arial" w:cs="Arial" w:hint="eastAsia"/>
          <w:lang w:eastAsia="zh-CN"/>
        </w:rPr>
        <w:t>evaluates</w:t>
      </w:r>
      <w:r w:rsidR="006B7ADB">
        <w:rPr>
          <w:rFonts w:ascii="Arial" w:eastAsiaTheme="minorEastAsia" w:hAnsi="Arial" w:cs="Arial"/>
          <w:lang w:eastAsia="zh-CN"/>
        </w:rPr>
        <w:t xml:space="preserve"> UE </w:t>
      </w:r>
      <w:r w:rsidR="006B7ADB">
        <w:rPr>
          <w:rFonts w:ascii="Arial" w:eastAsiaTheme="minorEastAsia" w:hAnsi="Arial" w:cs="Arial" w:hint="eastAsia"/>
          <w:lang w:eastAsia="zh-CN"/>
        </w:rPr>
        <w:t>capability</w:t>
      </w:r>
      <w:r w:rsidR="006B7ADB">
        <w:rPr>
          <w:rFonts w:ascii="Arial" w:eastAsiaTheme="minorEastAsia" w:hAnsi="Arial" w:cs="Arial"/>
          <w:lang w:eastAsia="zh-CN"/>
        </w:rPr>
        <w:t xml:space="preserve"> </w:t>
      </w:r>
      <w:r w:rsidRPr="00D46317">
        <w:rPr>
          <w:rFonts w:ascii="Arial" w:eastAsiaTheme="minorEastAsia" w:hAnsi="Arial" w:cs="Arial"/>
          <w:lang w:eastAsia="zh-CN"/>
        </w:rPr>
        <w:t>and provides the PEIPS assistance information (i.e., Paging subgroup ID) to the UE during registration procedure, and provides it to the RAN upon CN paging.</w:t>
      </w:r>
    </w:p>
    <w:p w14:paraId="564F81CF" w14:textId="7239DAFA" w:rsidR="007A308D" w:rsidRPr="00757A7C" w:rsidRDefault="006B7ADB" w:rsidP="007A308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Pr>
          <w:rFonts w:ascii="Arial" w:eastAsiaTheme="minorEastAsia" w:hAnsi="Arial" w:cs="Arial"/>
          <w:lang w:eastAsia="zh-CN"/>
        </w:rPr>
        <w:t xml:space="preserve">The CN can update the </w:t>
      </w:r>
      <w:r w:rsidRPr="00D46317">
        <w:rPr>
          <w:rFonts w:ascii="Arial" w:eastAsiaTheme="minorEastAsia" w:hAnsi="Arial" w:cs="Arial"/>
          <w:lang w:eastAsia="zh-CN"/>
        </w:rPr>
        <w:t>PEIPS assistance information</w:t>
      </w:r>
      <w:r>
        <w:rPr>
          <w:rFonts w:ascii="Arial" w:eastAsiaTheme="minorEastAsia" w:hAnsi="Arial" w:cs="Arial"/>
          <w:lang w:eastAsia="zh-CN"/>
        </w:rPr>
        <w:t xml:space="preserve"> to the UE using UCU </w:t>
      </w:r>
      <w:r>
        <w:rPr>
          <w:rFonts w:ascii="Arial" w:eastAsiaTheme="minorEastAsia" w:hAnsi="Arial" w:cs="Arial" w:hint="eastAsia"/>
          <w:lang w:eastAsia="zh-CN"/>
        </w:rPr>
        <w:t>procedure.</w:t>
      </w:r>
    </w:p>
    <w:p w14:paraId="76206713" w14:textId="2B882A65" w:rsidR="00FD5402" w:rsidRDefault="007A308D" w:rsidP="00D46317">
      <w:pPr>
        <w:pStyle w:val="1"/>
        <w:rPr>
          <w:rFonts w:cs="Arial"/>
          <w:noProof/>
          <w:lang w:eastAsia="zh-CN"/>
        </w:rPr>
      </w:pPr>
      <w:r>
        <w:rPr>
          <w:rFonts w:cs="Arial"/>
          <w:noProof/>
          <w:lang w:eastAsia="zh-CN"/>
        </w:rPr>
        <w:t>3</w:t>
      </w:r>
      <w:r w:rsidR="00D46317">
        <w:rPr>
          <w:rFonts w:cs="Arial"/>
          <w:b w:val="0"/>
          <w:bCs/>
          <w:noProof/>
          <w:lang w:eastAsia="zh-CN"/>
        </w:rPr>
        <w:t xml:space="preserve"> </w:t>
      </w:r>
      <w:r>
        <w:rPr>
          <w:rFonts w:cs="Arial"/>
          <w:noProof/>
          <w:lang w:eastAsia="zh-CN"/>
        </w:rPr>
        <w:t>Discussion</w:t>
      </w:r>
    </w:p>
    <w:p w14:paraId="61463EF6" w14:textId="58321108" w:rsidR="00BF6577" w:rsidRPr="00D46317" w:rsidRDefault="007A308D" w:rsidP="00D46317">
      <w:pPr>
        <w:overflowPunct w:val="0"/>
        <w:autoSpaceDE w:val="0"/>
        <w:autoSpaceDN w:val="0"/>
        <w:adjustRightInd w:val="0"/>
        <w:textAlignment w:val="baseline"/>
        <w:rPr>
          <w:rFonts w:ascii="Arial" w:hAnsi="Arial" w:cs="Arial"/>
          <w:lang w:eastAsia="zh-CN"/>
        </w:rPr>
      </w:pPr>
      <w:r w:rsidRPr="00D46317">
        <w:rPr>
          <w:rFonts w:ascii="Arial" w:hAnsi="Arial" w:cs="Arial" w:hint="eastAsia"/>
          <w:lang w:eastAsia="zh-CN"/>
        </w:rPr>
        <w:t xml:space="preserve">In </w:t>
      </w:r>
      <w:r w:rsidR="009C77DB" w:rsidRPr="00D46317">
        <w:rPr>
          <w:rFonts w:ascii="Arial" w:hAnsi="Arial" w:cs="Arial"/>
          <w:lang w:eastAsia="zh-CN"/>
        </w:rPr>
        <w:t>the</w:t>
      </w:r>
      <w:r w:rsidR="00BF6577" w:rsidRPr="00D46317">
        <w:rPr>
          <w:rFonts w:ascii="Arial" w:hAnsi="Arial" w:cs="Arial"/>
          <w:lang w:eastAsia="zh-CN"/>
        </w:rPr>
        <w:t xml:space="preserve"> incoming LS,</w:t>
      </w:r>
      <w:r w:rsidRPr="00D46317">
        <w:rPr>
          <w:rFonts w:ascii="Arial" w:hAnsi="Arial" w:cs="Arial" w:hint="eastAsia"/>
          <w:lang w:eastAsia="zh-CN"/>
        </w:rPr>
        <w:t xml:space="preserve"> RAN2 informed CT1, SA2 and RAN3 about the </w:t>
      </w:r>
      <w:r w:rsidR="00BF6577" w:rsidRPr="00D46317">
        <w:rPr>
          <w:rFonts w:ascii="Arial" w:hAnsi="Arial" w:cs="Arial"/>
          <w:lang w:eastAsia="zh-CN"/>
        </w:rPr>
        <w:t>conclusions reached</w:t>
      </w:r>
      <w:r w:rsidRPr="00D46317">
        <w:rPr>
          <w:rFonts w:ascii="Arial" w:hAnsi="Arial" w:cs="Arial" w:hint="eastAsia"/>
          <w:lang w:eastAsia="zh-CN"/>
        </w:rPr>
        <w:t xml:space="preserve"> by RAN2 about </w:t>
      </w:r>
      <w:r w:rsidR="00BF6577" w:rsidRPr="00D46317">
        <w:rPr>
          <w:rFonts w:ascii="Arial" w:hAnsi="Arial" w:cs="Arial"/>
          <w:lang w:eastAsia="zh-CN"/>
        </w:rPr>
        <w:t>LP-WUS</w:t>
      </w:r>
      <w:r w:rsidRPr="00D46317">
        <w:rPr>
          <w:rFonts w:ascii="Arial" w:hAnsi="Arial" w:cs="Arial" w:hint="eastAsia"/>
          <w:lang w:eastAsia="zh-CN"/>
        </w:rPr>
        <w:t xml:space="preserve"> </w:t>
      </w:r>
      <w:r w:rsidR="00BF6577" w:rsidRPr="00D46317">
        <w:rPr>
          <w:rFonts w:ascii="Arial" w:hAnsi="Arial" w:cs="Arial"/>
          <w:lang w:eastAsia="zh-CN"/>
        </w:rPr>
        <w:t>s</w:t>
      </w:r>
      <w:r w:rsidRPr="00D46317">
        <w:rPr>
          <w:rFonts w:ascii="Arial" w:hAnsi="Arial" w:cs="Arial" w:hint="eastAsia"/>
          <w:lang w:eastAsia="zh-CN"/>
        </w:rPr>
        <w:t>ubgrouping</w:t>
      </w:r>
      <w:r w:rsidR="00BF6577" w:rsidRPr="00D46317">
        <w:rPr>
          <w:rFonts w:ascii="Arial" w:hAnsi="Arial" w:cs="Arial"/>
          <w:lang w:eastAsia="zh-CN"/>
        </w:rPr>
        <w:t xml:space="preserve"> as following:</w:t>
      </w:r>
    </w:p>
    <w:p w14:paraId="5EEA48AB"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1)</w:t>
      </w:r>
      <w:r w:rsidRPr="00D46317">
        <w:rPr>
          <w:rFonts w:ascii="Arial" w:hAnsi="Arial" w:cs="Arial"/>
          <w:i/>
          <w:iCs/>
          <w:lang w:eastAsia="zh-CN"/>
        </w:rPr>
        <w:tab/>
      </w:r>
      <w:r w:rsidRPr="00D46317">
        <w:rPr>
          <w:rFonts w:ascii="Arial" w:hAnsi="Arial" w:cs="Arial"/>
          <w:i/>
          <w:iCs/>
          <w:highlight w:val="yellow"/>
          <w:lang w:eastAsia="zh-CN"/>
        </w:rPr>
        <w:t>The PEI subgrouping method is taken as baseline for LP-WUS subgrouping</w:t>
      </w:r>
      <w:r w:rsidRPr="00D46317">
        <w:rPr>
          <w:rFonts w:ascii="Arial" w:hAnsi="Arial" w:cs="Arial"/>
          <w:i/>
          <w:iCs/>
          <w:lang w:eastAsia="zh-CN"/>
        </w:rPr>
        <w:t xml:space="preserve">, i.e. </w:t>
      </w:r>
      <w:r w:rsidRPr="00D46317">
        <w:rPr>
          <w:rFonts w:ascii="Arial" w:hAnsi="Arial" w:cs="Arial"/>
          <w:i/>
          <w:iCs/>
          <w:highlight w:val="yellow"/>
          <w:lang w:eastAsia="zh-CN"/>
        </w:rPr>
        <w:t>CN assigned</w:t>
      </w:r>
      <w:r w:rsidRPr="00D46317">
        <w:rPr>
          <w:rFonts w:ascii="Arial" w:hAnsi="Arial" w:cs="Arial"/>
          <w:i/>
          <w:iCs/>
          <w:lang w:eastAsia="zh-CN"/>
        </w:rPr>
        <w:t xml:space="preserve"> and UE_ID </w:t>
      </w:r>
      <w:r w:rsidRPr="00D46317">
        <w:rPr>
          <w:rFonts w:ascii="Arial" w:hAnsi="Arial" w:cs="Arial"/>
          <w:i/>
          <w:iCs/>
          <w:highlight w:val="yellow"/>
          <w:lang w:eastAsia="zh-CN"/>
        </w:rPr>
        <w:t>based subgrouping.</w:t>
      </w:r>
      <w:r w:rsidRPr="00D46317">
        <w:rPr>
          <w:rFonts w:ascii="Arial" w:hAnsi="Arial" w:cs="Arial"/>
          <w:i/>
          <w:iCs/>
          <w:lang w:eastAsia="zh-CN"/>
        </w:rPr>
        <w:t xml:space="preserve"> FFS the maximum number of subgroups.</w:t>
      </w:r>
    </w:p>
    <w:p w14:paraId="5CF2B823"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2)</w:t>
      </w:r>
      <w:r w:rsidRPr="00D46317">
        <w:rPr>
          <w:rFonts w:ascii="Arial" w:hAnsi="Arial" w:cs="Arial"/>
          <w:i/>
          <w:iCs/>
          <w:lang w:eastAsia="zh-CN"/>
        </w:rPr>
        <w:tab/>
        <w:t xml:space="preserve">RAN2 assume the maximum number of subgroups that can be configured for LP-WUS subgrouping is no less than 8. </w:t>
      </w:r>
    </w:p>
    <w:p w14:paraId="668F05C2"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3)</w:t>
      </w:r>
      <w:r w:rsidRPr="00D46317">
        <w:rPr>
          <w:rFonts w:ascii="Arial" w:hAnsi="Arial" w:cs="Arial"/>
          <w:i/>
          <w:iCs/>
          <w:lang w:eastAsia="zh-CN"/>
        </w:rPr>
        <w:tab/>
        <w:t xml:space="preserve">RAN2 understand that if UE is configured with CN-based LP-WUS subgrouping, </w:t>
      </w:r>
      <w:r w:rsidRPr="00D46317">
        <w:rPr>
          <w:rFonts w:ascii="Arial" w:hAnsi="Arial" w:cs="Arial"/>
          <w:i/>
          <w:iCs/>
          <w:highlight w:val="yellow"/>
          <w:lang w:eastAsia="zh-CN"/>
        </w:rPr>
        <w:t>it is up to CN to assign the LP-WUS subgroup ID to the UE</w:t>
      </w:r>
      <w:r w:rsidRPr="00D46317">
        <w:rPr>
          <w:rFonts w:ascii="Arial" w:hAnsi="Arial" w:cs="Arial"/>
          <w:i/>
          <w:iCs/>
          <w:lang w:eastAsia="zh-CN"/>
        </w:rPr>
        <w:t>.</w:t>
      </w:r>
    </w:p>
    <w:p w14:paraId="17DCC4A9"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4)</w:t>
      </w:r>
      <w:r w:rsidRPr="00D46317">
        <w:rPr>
          <w:rFonts w:ascii="Arial" w:hAnsi="Arial" w:cs="Arial"/>
          <w:i/>
          <w:iCs/>
          <w:lang w:eastAsia="zh-CN"/>
        </w:rPr>
        <w:tab/>
        <w:t xml:space="preserve">For CN assigned LP-WUS subgrouping, RAN2 assumes </w:t>
      </w:r>
      <w:r w:rsidRPr="00BC3F8E">
        <w:rPr>
          <w:rFonts w:ascii="Arial" w:hAnsi="Arial" w:cs="Arial"/>
          <w:i/>
          <w:iCs/>
          <w:highlight w:val="green"/>
          <w:lang w:eastAsia="zh-CN"/>
        </w:rPr>
        <w:t>similar procedure for PEI will be used for LP-WUS subgrouping</w:t>
      </w:r>
      <w:r w:rsidRPr="00D46317">
        <w:rPr>
          <w:rFonts w:ascii="Arial" w:hAnsi="Arial" w:cs="Arial"/>
          <w:i/>
          <w:iCs/>
          <w:lang w:eastAsia="zh-CN"/>
        </w:rPr>
        <w:t xml:space="preserve">. Final design is up to SA2/CT1/RAN3 discussion. </w:t>
      </w:r>
    </w:p>
    <w:p w14:paraId="2C0407B2" w14:textId="26FC0FFC" w:rsidR="00BB5A16" w:rsidRPr="00D747B3" w:rsidRDefault="00BF6577" w:rsidP="00D747B3">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5)</w:t>
      </w:r>
      <w:r w:rsidRPr="00D46317">
        <w:rPr>
          <w:rFonts w:ascii="Arial" w:hAnsi="Arial" w:cs="Arial"/>
          <w:i/>
          <w:iCs/>
          <w:lang w:eastAsia="zh-CN"/>
        </w:rPr>
        <w:tab/>
        <w:t>For UE_ID based subgrouping, similar formula defined for PEI subgrouping is reused for LP-WUS subgrouping.</w:t>
      </w:r>
    </w:p>
    <w:p w14:paraId="6185B1A1" w14:textId="77777777" w:rsidR="00D747B3" w:rsidRDefault="00D747B3" w:rsidP="00D46317">
      <w:pPr>
        <w:overflowPunct w:val="0"/>
        <w:autoSpaceDE w:val="0"/>
        <w:autoSpaceDN w:val="0"/>
        <w:adjustRightInd w:val="0"/>
        <w:textAlignment w:val="baseline"/>
        <w:rPr>
          <w:rFonts w:ascii="Arial" w:hAnsi="Arial" w:cs="Arial"/>
          <w:lang w:eastAsia="zh-CN"/>
        </w:rPr>
      </w:pPr>
    </w:p>
    <w:p w14:paraId="765C3E37" w14:textId="69302E55" w:rsidR="00BB5A16" w:rsidRDefault="00BB5A16" w:rsidP="00D46317">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Some </w:t>
      </w:r>
      <w:r w:rsidR="00D747B3">
        <w:rPr>
          <w:rFonts w:ascii="Arial" w:hAnsi="Arial" w:cs="Arial"/>
          <w:lang w:eastAsia="zh-CN"/>
        </w:rPr>
        <w:t>key</w:t>
      </w:r>
      <w:r w:rsidR="007A733D">
        <w:rPr>
          <w:rFonts w:ascii="Arial" w:hAnsi="Arial" w:cs="Arial"/>
          <w:lang w:eastAsia="zh-CN"/>
        </w:rPr>
        <w:t xml:space="preserve"> </w:t>
      </w:r>
      <w:r>
        <w:rPr>
          <w:rFonts w:ascii="Arial" w:hAnsi="Arial" w:cs="Arial"/>
          <w:lang w:eastAsia="zh-CN"/>
        </w:rPr>
        <w:t xml:space="preserve">information </w:t>
      </w:r>
      <w:r w:rsidR="00BC3F8E">
        <w:rPr>
          <w:rFonts w:ascii="Arial" w:hAnsi="Arial" w:cs="Arial"/>
          <w:lang w:eastAsia="zh-CN"/>
        </w:rPr>
        <w:t>and clarification are highlighted</w:t>
      </w:r>
      <w:r w:rsidR="004E1BF1">
        <w:rPr>
          <w:rFonts w:ascii="Arial" w:hAnsi="Arial" w:cs="Arial"/>
          <w:lang w:eastAsia="zh-CN"/>
        </w:rPr>
        <w:t xml:space="preserve"> as below</w:t>
      </w:r>
      <w:r>
        <w:rPr>
          <w:rFonts w:ascii="Arial" w:hAnsi="Arial" w:cs="Arial"/>
          <w:lang w:eastAsia="zh-CN"/>
        </w:rPr>
        <w:t>:</w:t>
      </w:r>
    </w:p>
    <w:p w14:paraId="4CA79B80" w14:textId="5379F412" w:rsidR="00BB5A16" w:rsidRDefault="00BB5A16" w:rsidP="00BB5A16">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lang w:eastAsia="zh-CN"/>
        </w:rPr>
        <w:t xml:space="preserve">The PEIPS </w:t>
      </w:r>
      <w:r w:rsidRPr="00BB5A16">
        <w:rPr>
          <w:rFonts w:ascii="Arial" w:hAnsi="Arial" w:cs="Arial"/>
          <w:lang w:eastAsia="zh-CN"/>
        </w:rPr>
        <w:t>is taken as a baseline for LP-WUS subgrouping</w:t>
      </w:r>
      <w:r>
        <w:rPr>
          <w:rFonts w:ascii="Arial" w:hAnsi="Arial" w:cs="Arial"/>
          <w:lang w:eastAsia="zh-CN"/>
        </w:rPr>
        <w:t xml:space="preserve"> including CN assigned subgrouping and UE_ID based subgrouping, </w:t>
      </w:r>
      <w:r w:rsidR="00DA6C5B" w:rsidRPr="00BC3F8E">
        <w:rPr>
          <w:rFonts w:ascii="Arial" w:hAnsi="Arial" w:cs="Arial"/>
          <w:highlight w:val="yellow"/>
          <w:lang w:eastAsia="zh-CN"/>
        </w:rPr>
        <w:t xml:space="preserve">but </w:t>
      </w:r>
      <w:r w:rsidRPr="00BC3F8E">
        <w:rPr>
          <w:rFonts w:ascii="Arial" w:hAnsi="Arial" w:cs="Arial"/>
          <w:highlight w:val="yellow"/>
          <w:lang w:eastAsia="zh-CN"/>
        </w:rPr>
        <w:t>only CN assigned subgrouping is within the remit of CT1</w:t>
      </w:r>
      <w:r>
        <w:rPr>
          <w:rFonts w:ascii="Arial" w:hAnsi="Arial" w:cs="Arial"/>
          <w:lang w:eastAsia="zh-CN"/>
        </w:rPr>
        <w:t>;</w:t>
      </w:r>
    </w:p>
    <w:p w14:paraId="08952B5D" w14:textId="396F9FFF" w:rsidR="00BC3F8E" w:rsidRPr="00BC3F8E" w:rsidRDefault="00BC3F8E" w:rsidP="00BC3F8E">
      <w:pPr>
        <w:pStyle w:val="aa"/>
        <w:numPr>
          <w:ilvl w:val="0"/>
          <w:numId w:val="16"/>
        </w:numPr>
        <w:ind w:firstLineChars="0"/>
        <w:rPr>
          <w:rFonts w:ascii="Arial" w:hAnsi="Arial" w:cs="Arial"/>
          <w:lang w:eastAsia="zh-CN"/>
        </w:rPr>
      </w:pPr>
      <w:r w:rsidRPr="00BC3F8E">
        <w:rPr>
          <w:rFonts w:ascii="Arial" w:hAnsi="Arial" w:cs="Arial"/>
          <w:highlight w:val="green"/>
          <w:lang w:eastAsia="zh-CN"/>
        </w:rPr>
        <w:t>Similar procedure for PEIPS is expected to be used for LP-WUS subgrouping</w:t>
      </w:r>
      <w:r>
        <w:rPr>
          <w:rFonts w:ascii="Arial" w:hAnsi="Arial" w:cs="Arial"/>
          <w:lang w:eastAsia="zh-CN"/>
        </w:rPr>
        <w:t>;</w:t>
      </w:r>
    </w:p>
    <w:p w14:paraId="2FC7C32C" w14:textId="5BE1DA9B" w:rsidR="006112CD" w:rsidRPr="00757A7C" w:rsidRDefault="00BB5A16" w:rsidP="006112CD">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hint="eastAsia"/>
          <w:lang w:eastAsia="zh-CN"/>
        </w:rPr>
        <w:t>T</w:t>
      </w:r>
      <w:r>
        <w:rPr>
          <w:rFonts w:ascii="Arial" w:hAnsi="Arial" w:cs="Arial"/>
          <w:lang w:eastAsia="zh-CN"/>
        </w:rPr>
        <w:t xml:space="preserve">he </w:t>
      </w:r>
      <w:r w:rsidRPr="00BB5A16">
        <w:rPr>
          <w:rFonts w:ascii="Arial" w:hAnsi="Arial" w:cs="Arial"/>
          <w:lang w:eastAsia="zh-CN"/>
        </w:rPr>
        <w:t>maximum number of subgroups</w:t>
      </w:r>
      <w:r>
        <w:rPr>
          <w:rFonts w:ascii="Arial" w:hAnsi="Arial" w:cs="Arial"/>
          <w:lang w:eastAsia="zh-CN"/>
        </w:rPr>
        <w:t xml:space="preserve"> depend</w:t>
      </w:r>
      <w:r w:rsidR="00DA6C5B">
        <w:rPr>
          <w:rFonts w:ascii="Arial" w:hAnsi="Arial" w:cs="Arial"/>
          <w:lang w:eastAsia="zh-CN"/>
        </w:rPr>
        <w:t>s</w:t>
      </w:r>
      <w:r>
        <w:rPr>
          <w:rFonts w:ascii="Arial" w:hAnsi="Arial" w:cs="Arial"/>
          <w:lang w:eastAsia="zh-CN"/>
        </w:rPr>
        <w:t xml:space="preserve"> on the RAN </w:t>
      </w:r>
      <w:r w:rsidR="00EB7E6C">
        <w:rPr>
          <w:rFonts w:ascii="Arial" w:hAnsi="Arial" w:cs="Arial"/>
          <w:lang w:eastAsia="zh-CN"/>
        </w:rPr>
        <w:t xml:space="preserve">WGs </w:t>
      </w:r>
      <w:r>
        <w:rPr>
          <w:rFonts w:ascii="Arial" w:hAnsi="Arial" w:cs="Arial"/>
          <w:lang w:eastAsia="zh-CN"/>
        </w:rPr>
        <w:t>progress</w:t>
      </w:r>
      <w:r w:rsidR="004E1BF1">
        <w:rPr>
          <w:rFonts w:ascii="Arial" w:hAnsi="Arial" w:cs="Arial"/>
          <w:lang w:eastAsia="zh-CN"/>
        </w:rPr>
        <w:t>.</w:t>
      </w:r>
      <w:r>
        <w:rPr>
          <w:rFonts w:ascii="Arial" w:hAnsi="Arial" w:cs="Arial"/>
          <w:lang w:eastAsia="zh-CN"/>
        </w:rPr>
        <w:t xml:space="preserve"> </w:t>
      </w:r>
      <w:r w:rsidR="004E1BF1">
        <w:rPr>
          <w:rFonts w:ascii="Arial" w:hAnsi="Arial" w:cs="Arial"/>
          <w:lang w:eastAsia="zh-CN"/>
        </w:rPr>
        <w:t>For your information,</w:t>
      </w:r>
      <w:r w:rsidR="00DA6C5B" w:rsidRPr="00DA6C5B">
        <w:rPr>
          <w:rFonts w:ascii="Arial" w:eastAsiaTheme="minorEastAsia" w:hAnsi="Arial" w:cs="Arial"/>
          <w:lang w:eastAsia="zh-CN"/>
        </w:rPr>
        <w:t xml:space="preserve"> </w:t>
      </w:r>
      <w:r w:rsidR="00DA6C5B" w:rsidRPr="00D46317">
        <w:rPr>
          <w:rFonts w:ascii="Arial" w:eastAsiaTheme="minorEastAsia" w:hAnsi="Arial" w:cs="Arial"/>
          <w:lang w:eastAsia="zh-CN"/>
        </w:rPr>
        <w:t>the latest RAN1 wor</w:t>
      </w:r>
      <w:r w:rsidR="00DA6C5B">
        <w:rPr>
          <w:rFonts w:ascii="Arial" w:hAnsi="Arial" w:cs="Arial"/>
          <w:lang w:eastAsia="zh-CN"/>
        </w:rPr>
        <w:t>k</w:t>
      </w:r>
      <w:r w:rsidR="00DA6C5B" w:rsidRPr="00D46317">
        <w:rPr>
          <w:rFonts w:ascii="Arial" w:eastAsiaTheme="minorEastAsia" w:hAnsi="Arial" w:cs="Arial"/>
          <w:lang w:eastAsia="zh-CN"/>
        </w:rPr>
        <w:t>ing assumption</w:t>
      </w:r>
      <w:r w:rsidRPr="00D46317">
        <w:rPr>
          <w:rFonts w:ascii="Arial" w:eastAsiaTheme="minorEastAsia" w:hAnsi="Arial" w:cs="Arial"/>
          <w:lang w:eastAsia="zh-CN"/>
        </w:rPr>
        <w:t xml:space="preserve"> </w:t>
      </w:r>
      <w:r w:rsidR="00DA6C5B">
        <w:rPr>
          <w:rFonts w:ascii="Arial" w:eastAsiaTheme="minorEastAsia" w:hAnsi="Arial" w:cs="Arial"/>
          <w:lang w:eastAsia="zh-CN"/>
        </w:rPr>
        <w:t xml:space="preserve">has specified that the </w:t>
      </w:r>
      <w:r w:rsidRPr="00D46317">
        <w:rPr>
          <w:rFonts w:ascii="Arial" w:eastAsiaTheme="minorEastAsia" w:hAnsi="Arial" w:cs="Arial"/>
          <w:lang w:eastAsia="zh-CN"/>
        </w:rPr>
        <w:t>maximum number of subgroups per PO supported in R19 is 32</w:t>
      </w:r>
      <w:r w:rsidR="00BC3F8E">
        <w:rPr>
          <w:rFonts w:ascii="Arial" w:eastAsiaTheme="minorEastAsia" w:hAnsi="Arial" w:cs="Arial"/>
          <w:lang w:eastAsia="zh-CN"/>
        </w:rPr>
        <w:t xml:space="preserve">. In addition, the RAN </w:t>
      </w:r>
      <w:r w:rsidR="00EB7E6C">
        <w:rPr>
          <w:rFonts w:ascii="Arial" w:eastAsiaTheme="minorEastAsia" w:hAnsi="Arial" w:cs="Arial"/>
          <w:lang w:eastAsia="zh-CN"/>
        </w:rPr>
        <w:t>WG</w:t>
      </w:r>
      <w:r w:rsidR="00EB7E6C">
        <w:rPr>
          <w:rFonts w:ascii="Arial" w:eastAsiaTheme="minorEastAsia" w:hAnsi="Arial" w:cs="Arial" w:hint="eastAsia"/>
          <w:lang w:eastAsia="zh-CN"/>
        </w:rPr>
        <w:t>s</w:t>
      </w:r>
      <w:r w:rsidR="00EB7E6C">
        <w:rPr>
          <w:rFonts w:ascii="Arial" w:eastAsiaTheme="minorEastAsia" w:hAnsi="Arial" w:cs="Arial"/>
          <w:lang w:eastAsia="zh-CN"/>
        </w:rPr>
        <w:t xml:space="preserve"> </w:t>
      </w:r>
      <w:r w:rsidR="00BC3F8E">
        <w:rPr>
          <w:rFonts w:ascii="Arial" w:eastAsiaTheme="minorEastAsia" w:hAnsi="Arial" w:cs="Arial"/>
          <w:lang w:eastAsia="zh-CN"/>
        </w:rPr>
        <w:t xml:space="preserve">will </w:t>
      </w:r>
      <w:r w:rsidR="00BC3F8E" w:rsidRPr="00BC3F8E">
        <w:rPr>
          <w:rFonts w:ascii="Arial" w:eastAsiaTheme="minorEastAsia" w:hAnsi="Arial" w:cs="Arial"/>
          <w:lang w:eastAsia="zh-CN"/>
        </w:rPr>
        <w:t>keep CT1 updated of any further relevant developments on</w:t>
      </w:r>
      <w:r w:rsidR="00BC3F8E">
        <w:rPr>
          <w:rFonts w:ascii="Arial" w:eastAsiaTheme="minorEastAsia" w:hAnsi="Arial" w:cs="Arial"/>
          <w:lang w:eastAsia="zh-CN"/>
        </w:rPr>
        <w:t xml:space="preserve"> LP-WUS subgrouping</w:t>
      </w:r>
      <w:r w:rsidR="00BC3F8E" w:rsidRPr="00BC3F8E">
        <w:rPr>
          <w:rFonts w:ascii="Arial" w:eastAsiaTheme="minorEastAsia" w:hAnsi="Arial" w:cs="Arial"/>
          <w:lang w:eastAsia="zh-CN"/>
        </w:rPr>
        <w:t>.</w:t>
      </w:r>
    </w:p>
    <w:p w14:paraId="028C50DE" w14:textId="77777777" w:rsidR="00757A7C" w:rsidRPr="00757A7C" w:rsidRDefault="00757A7C" w:rsidP="00757A7C">
      <w:pPr>
        <w:overflowPunct w:val="0"/>
        <w:autoSpaceDE w:val="0"/>
        <w:autoSpaceDN w:val="0"/>
        <w:adjustRightInd w:val="0"/>
        <w:textAlignment w:val="baseline"/>
        <w:rPr>
          <w:rFonts w:ascii="Arial" w:hAnsi="Arial" w:cs="Arial"/>
          <w:lang w:eastAsia="zh-CN"/>
        </w:rPr>
      </w:pPr>
    </w:p>
    <w:p w14:paraId="73045F84" w14:textId="0F13BCA1" w:rsidR="00E53921" w:rsidRDefault="006112CD" w:rsidP="006112CD">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1: </w:t>
      </w:r>
      <w:r w:rsidR="00EE7D82">
        <w:rPr>
          <w:rFonts w:ascii="Arial" w:hAnsi="Arial" w:cs="Arial"/>
          <w:b/>
          <w:bCs/>
          <w:u w:val="single"/>
          <w:lang w:eastAsia="zh-CN"/>
        </w:rPr>
        <w:t xml:space="preserve">From RAN2 </w:t>
      </w:r>
      <w:r w:rsidR="00EE7D82" w:rsidRPr="00EE7D82">
        <w:rPr>
          <w:rFonts w:ascii="Arial" w:hAnsi="Arial" w:cs="Arial"/>
          <w:b/>
          <w:bCs/>
          <w:u w:val="single"/>
          <w:lang w:eastAsia="zh-CN"/>
        </w:rPr>
        <w:t>perspective</w:t>
      </w:r>
      <w:r w:rsidR="00EE7D82">
        <w:rPr>
          <w:rFonts w:ascii="Arial" w:hAnsi="Arial" w:cs="Arial"/>
          <w:b/>
          <w:bCs/>
          <w:u w:val="single"/>
          <w:lang w:eastAsia="zh-CN"/>
        </w:rPr>
        <w:t>, t</w:t>
      </w:r>
      <w:r w:rsidRPr="00D46317">
        <w:rPr>
          <w:rFonts w:ascii="Arial" w:hAnsi="Arial" w:cs="Arial" w:hint="eastAsia"/>
          <w:b/>
          <w:bCs/>
          <w:u w:val="single"/>
          <w:lang w:eastAsia="zh-CN"/>
        </w:rPr>
        <w:t xml:space="preserve">he </w:t>
      </w:r>
      <w:bookmarkStart w:id="3" w:name="_Hlk181888733"/>
      <w:r w:rsidRPr="00D46317">
        <w:rPr>
          <w:rFonts w:ascii="Arial" w:hAnsi="Arial" w:cs="Arial"/>
          <w:b/>
          <w:bCs/>
          <w:u w:val="single"/>
          <w:lang w:eastAsia="zh-CN"/>
        </w:rPr>
        <w:t>PEIPS</w:t>
      </w:r>
      <w:r w:rsidRPr="00D46317">
        <w:rPr>
          <w:rFonts w:ascii="Arial" w:hAnsi="Arial" w:cs="Arial" w:hint="eastAsia"/>
          <w:b/>
          <w:bCs/>
          <w:u w:val="single"/>
          <w:lang w:eastAsia="zh-CN"/>
        </w:rPr>
        <w:t xml:space="preserve"> is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bookmarkEnd w:id="3"/>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sidRPr="00D46317">
        <w:rPr>
          <w:rFonts w:ascii="Arial" w:hAnsi="Arial" w:cs="Arial" w:hint="eastAsia"/>
          <w:b/>
          <w:bCs/>
          <w:u w:val="single"/>
          <w:lang w:eastAsia="zh-CN"/>
        </w:rPr>
        <w:t xml:space="preserve">is expected to 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0696B9C4" w14:textId="56435028" w:rsidR="00E53921" w:rsidRDefault="00EE7D82" w:rsidP="0066240F">
      <w:pPr>
        <w:overflowPunct w:val="0"/>
        <w:autoSpaceDE w:val="0"/>
        <w:autoSpaceDN w:val="0"/>
        <w:adjustRightInd w:val="0"/>
        <w:textAlignment w:val="baseline"/>
        <w:rPr>
          <w:rFonts w:ascii="Arial" w:hAnsi="Arial" w:cs="Arial"/>
          <w:lang w:eastAsia="zh-CN"/>
        </w:rPr>
      </w:pPr>
      <w:r>
        <w:rPr>
          <w:rFonts w:ascii="Arial" w:hAnsi="Arial" w:cs="Arial"/>
          <w:lang w:eastAsia="zh-CN"/>
        </w:rPr>
        <w:t>M</w:t>
      </w:r>
      <w:r w:rsidR="006548C4">
        <w:rPr>
          <w:rFonts w:ascii="Arial" w:hAnsi="Arial" w:cs="Arial"/>
          <w:lang w:eastAsia="zh-CN"/>
        </w:rPr>
        <w:t>ain contents of LP-WUS subgrouping can be observed</w:t>
      </w:r>
      <w:r>
        <w:rPr>
          <w:rFonts w:ascii="Arial" w:hAnsi="Arial" w:cs="Arial"/>
          <w:lang w:eastAsia="zh-CN"/>
        </w:rPr>
        <w:t xml:space="preserve"> from the study of RAN WGs</w:t>
      </w:r>
      <w:r w:rsidR="006548C4">
        <w:rPr>
          <w:rFonts w:ascii="Arial" w:hAnsi="Arial" w:cs="Arial" w:hint="eastAsia"/>
          <w:lang w:eastAsia="zh-CN"/>
        </w:rPr>
        <w:t>:</w:t>
      </w:r>
    </w:p>
    <w:p w14:paraId="7C87B4E5" w14:textId="77777777" w:rsidR="006548C4" w:rsidRPr="00D46317" w:rsidRDefault="006548C4" w:rsidP="006548C4">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lastRenderedPageBreak/>
        <w:t>Applicable in 5GS to UEs in 5GMM-IDLE and 5GMM-CONNECTED mode with RRC inactive indication</w:t>
      </w:r>
      <w:r w:rsidRPr="00D46317">
        <w:rPr>
          <w:rFonts w:ascii="Arial" w:eastAsiaTheme="minorEastAsia" w:hAnsi="Arial" w:cs="Arial" w:hint="eastAsia"/>
          <w:lang w:eastAsia="zh-CN"/>
        </w:rPr>
        <w:t>.</w:t>
      </w:r>
    </w:p>
    <w:p w14:paraId="74D5E4AC" w14:textId="6AB20149" w:rsidR="006548C4" w:rsidRDefault="006548C4" w:rsidP="00EE7D82">
      <w:pPr>
        <w:pStyle w:val="aa"/>
        <w:numPr>
          <w:ilvl w:val="0"/>
          <w:numId w:val="16"/>
        </w:numPr>
        <w:overflowPunct w:val="0"/>
        <w:autoSpaceDE w:val="0"/>
        <w:autoSpaceDN w:val="0"/>
        <w:adjustRightInd w:val="0"/>
        <w:spacing w:after="180"/>
        <w:ind w:left="641" w:firstLineChars="0" w:hanging="357"/>
        <w:textAlignment w:val="baseline"/>
        <w:rPr>
          <w:rFonts w:ascii="Arial" w:eastAsiaTheme="minorEastAsia" w:hAnsi="Arial" w:cs="Arial"/>
          <w:lang w:eastAsia="zh-CN"/>
        </w:rPr>
      </w:pPr>
      <w:r w:rsidRPr="007A733D">
        <w:rPr>
          <w:rFonts w:ascii="Arial" w:hAnsi="Arial" w:cs="Arial"/>
          <w:lang w:eastAsia="zh-CN"/>
        </w:rPr>
        <w:t>The</w:t>
      </w:r>
      <w:r w:rsidRPr="00D46317">
        <w:rPr>
          <w:rFonts w:ascii="Arial" w:eastAsiaTheme="minorEastAsia" w:hAnsi="Arial" w:cs="Arial"/>
          <w:lang w:eastAsia="zh-CN"/>
        </w:rPr>
        <w:t xml:space="preserve"> assistance information</w:t>
      </w:r>
      <w:r>
        <w:rPr>
          <w:rFonts w:ascii="Arial" w:eastAsiaTheme="minorEastAsia" w:hAnsi="Arial" w:cs="Arial"/>
          <w:lang w:eastAsia="zh-CN"/>
        </w:rPr>
        <w:t xml:space="preserve"> (e.g., </w:t>
      </w:r>
      <w:r w:rsidRPr="006548C4">
        <w:rPr>
          <w:rFonts w:ascii="Arial" w:eastAsiaTheme="minorEastAsia" w:hAnsi="Arial" w:cs="Arial"/>
          <w:lang w:eastAsia="zh-CN"/>
        </w:rPr>
        <w:t>LP-WUS subgroup ID</w:t>
      </w:r>
      <w:r>
        <w:rPr>
          <w:rFonts w:ascii="Arial" w:eastAsiaTheme="minorEastAsia" w:hAnsi="Arial" w:cs="Arial"/>
          <w:lang w:eastAsia="zh-CN"/>
        </w:rPr>
        <w:t>)</w:t>
      </w:r>
      <w:r w:rsidRPr="00D46317">
        <w:rPr>
          <w:rFonts w:ascii="Arial" w:eastAsiaTheme="minorEastAsia" w:hAnsi="Arial" w:cs="Arial"/>
          <w:lang w:eastAsia="zh-CN"/>
        </w:rPr>
        <w:t xml:space="preserve"> </w:t>
      </w:r>
      <w:r>
        <w:rPr>
          <w:rFonts w:ascii="Arial" w:eastAsiaTheme="minorEastAsia" w:hAnsi="Arial" w:cs="Arial"/>
          <w:lang w:eastAsia="zh-CN"/>
        </w:rPr>
        <w:t xml:space="preserve">needs to provided by the CN </w:t>
      </w:r>
      <w:r w:rsidRPr="00D46317">
        <w:rPr>
          <w:rFonts w:ascii="Arial" w:eastAsiaTheme="minorEastAsia" w:hAnsi="Arial" w:cs="Arial"/>
          <w:lang w:eastAsia="zh-CN"/>
        </w:rPr>
        <w:t xml:space="preserve">to </w:t>
      </w:r>
      <w:r>
        <w:rPr>
          <w:rFonts w:ascii="Arial" w:eastAsiaTheme="minorEastAsia" w:hAnsi="Arial" w:cs="Arial"/>
          <w:lang w:eastAsia="zh-CN"/>
        </w:rPr>
        <w:t xml:space="preserve">enable the UE to </w:t>
      </w:r>
      <w:r w:rsidRPr="00D46317">
        <w:rPr>
          <w:rFonts w:ascii="Arial" w:eastAsiaTheme="minorEastAsia" w:hAnsi="Arial" w:cs="Arial"/>
          <w:lang w:eastAsia="zh-CN"/>
        </w:rPr>
        <w:t>determine the paging subgroup</w:t>
      </w:r>
      <w:r>
        <w:rPr>
          <w:rFonts w:ascii="Arial" w:eastAsiaTheme="minorEastAsia" w:hAnsi="Arial" w:cs="Arial"/>
          <w:lang w:eastAsia="zh-CN"/>
        </w:rPr>
        <w:t xml:space="preserve"> triggered by LP-WUS</w:t>
      </w:r>
      <w:r w:rsidRPr="00D46317">
        <w:rPr>
          <w:rFonts w:ascii="Arial" w:eastAsiaTheme="minorEastAsia" w:hAnsi="Arial" w:cs="Arial"/>
          <w:lang w:eastAsia="zh-CN"/>
        </w:rPr>
        <w:t>.</w:t>
      </w:r>
    </w:p>
    <w:p w14:paraId="44689DEC" w14:textId="12E3437D" w:rsidR="006548C4" w:rsidRDefault="00EE7D82" w:rsidP="00EE7D82">
      <w:pPr>
        <w:overflowPunct w:val="0"/>
        <w:autoSpaceDE w:val="0"/>
        <w:autoSpaceDN w:val="0"/>
        <w:adjustRightInd w:val="0"/>
        <w:textAlignment w:val="baseline"/>
        <w:rPr>
          <w:rFonts w:ascii="Arial" w:hAnsi="Arial" w:cs="Arial"/>
          <w:lang w:eastAsia="zh-CN"/>
        </w:rPr>
      </w:pPr>
      <w:r>
        <w:rPr>
          <w:rFonts w:ascii="Arial" w:hAnsi="Arial" w:cs="Arial"/>
          <w:lang w:eastAsia="zh-CN"/>
        </w:rPr>
        <w:t>The requirement of LP-WUS subgrouping is very similar with PEIPS, the</w:t>
      </w:r>
      <w:r w:rsidRPr="00EE7D82">
        <w:t xml:space="preserve"> </w:t>
      </w:r>
      <w:r w:rsidRPr="00EE7D82">
        <w:rPr>
          <w:rFonts w:ascii="Arial" w:hAnsi="Arial" w:cs="Arial"/>
          <w:lang w:eastAsia="zh-CN"/>
        </w:rPr>
        <w:t xml:space="preserve">PEIPS </w:t>
      </w:r>
      <w:r>
        <w:rPr>
          <w:rFonts w:ascii="Arial" w:hAnsi="Arial" w:cs="Arial"/>
          <w:lang w:eastAsia="zh-CN"/>
        </w:rPr>
        <w:t>method can be</w:t>
      </w:r>
      <w:r w:rsidRPr="00EE7D82">
        <w:rPr>
          <w:rFonts w:ascii="Arial" w:hAnsi="Arial" w:cs="Arial"/>
          <w:lang w:eastAsia="zh-CN"/>
        </w:rPr>
        <w:t xml:space="preserve"> </w:t>
      </w:r>
      <w:r w:rsidR="001C27AB">
        <w:rPr>
          <w:rFonts w:ascii="Arial" w:hAnsi="Arial" w:cs="Arial"/>
          <w:lang w:eastAsia="zh-CN"/>
        </w:rPr>
        <w:t xml:space="preserve">re-used </w:t>
      </w:r>
      <w:r w:rsidRPr="00EE7D82">
        <w:rPr>
          <w:rFonts w:ascii="Arial" w:hAnsi="Arial" w:cs="Arial"/>
          <w:lang w:eastAsia="zh-CN"/>
        </w:rPr>
        <w:t>for LP-WUS subgrouping</w:t>
      </w:r>
      <w:r>
        <w:rPr>
          <w:rFonts w:ascii="Arial" w:hAnsi="Arial" w:cs="Arial"/>
          <w:lang w:eastAsia="zh-CN"/>
        </w:rPr>
        <w:t>.</w:t>
      </w:r>
    </w:p>
    <w:p w14:paraId="76F11C49" w14:textId="77777777" w:rsidR="00EE7D82" w:rsidRPr="00EE7D82" w:rsidRDefault="00EE7D82" w:rsidP="00EE7D82">
      <w:pPr>
        <w:overflowPunct w:val="0"/>
        <w:autoSpaceDE w:val="0"/>
        <w:autoSpaceDN w:val="0"/>
        <w:adjustRightInd w:val="0"/>
        <w:textAlignment w:val="baseline"/>
        <w:rPr>
          <w:rFonts w:ascii="Arial" w:hAnsi="Arial" w:cs="Arial"/>
          <w:lang w:eastAsia="zh-CN"/>
        </w:rPr>
      </w:pPr>
    </w:p>
    <w:p w14:paraId="69227644" w14:textId="5145A62B" w:rsidR="00EE7D82" w:rsidRDefault="00193690" w:rsidP="00EE7D82">
      <w:pPr>
        <w:overflowPunct w:val="0"/>
        <w:autoSpaceDE w:val="0"/>
        <w:autoSpaceDN w:val="0"/>
        <w:adjustRightInd w:val="0"/>
        <w:spacing w:after="180"/>
        <w:textAlignment w:val="baseline"/>
        <w:rPr>
          <w:rFonts w:ascii="Arial" w:hAnsi="Arial" w:cs="Arial"/>
          <w:b/>
          <w:bCs/>
          <w:u w:val="single"/>
          <w:lang w:eastAsia="zh-CN"/>
        </w:rPr>
      </w:pPr>
      <w:r>
        <w:rPr>
          <w:rFonts w:ascii="Arial" w:hAnsi="Arial" w:cs="Arial"/>
          <w:b/>
          <w:bCs/>
          <w:u w:val="single"/>
          <w:lang w:eastAsia="zh-CN"/>
        </w:rPr>
        <w:t>Proposal</w:t>
      </w:r>
      <w:r w:rsidR="00EE7D82" w:rsidRPr="00D46317">
        <w:rPr>
          <w:rFonts w:ascii="Arial" w:hAnsi="Arial" w:cs="Arial" w:hint="eastAsia"/>
          <w:b/>
          <w:bCs/>
          <w:u w:val="single"/>
          <w:lang w:eastAsia="zh-CN"/>
        </w:rPr>
        <w:t xml:space="preserve"> </w:t>
      </w:r>
      <w:r>
        <w:rPr>
          <w:rFonts w:ascii="Arial" w:hAnsi="Arial" w:cs="Arial"/>
          <w:b/>
          <w:bCs/>
          <w:u w:val="single"/>
          <w:lang w:eastAsia="zh-CN"/>
        </w:rPr>
        <w:t>1</w:t>
      </w:r>
      <w:r w:rsidR="00EE7D82" w:rsidRPr="00D46317">
        <w:rPr>
          <w:rFonts w:ascii="Arial" w:hAnsi="Arial" w:cs="Arial" w:hint="eastAsia"/>
          <w:b/>
          <w:bCs/>
          <w:u w:val="single"/>
          <w:lang w:eastAsia="zh-CN"/>
        </w:rPr>
        <w:t xml:space="preserve">: </w:t>
      </w:r>
      <w:r w:rsidR="00EE7D82">
        <w:rPr>
          <w:rFonts w:ascii="Arial" w:hAnsi="Arial" w:cs="Arial"/>
          <w:b/>
          <w:bCs/>
          <w:u w:val="single"/>
          <w:lang w:eastAsia="zh-CN"/>
        </w:rPr>
        <w:t xml:space="preserve">From CT1 </w:t>
      </w:r>
      <w:r w:rsidR="00EE7D82" w:rsidRPr="00EE7D82">
        <w:rPr>
          <w:rFonts w:ascii="Arial" w:hAnsi="Arial" w:cs="Arial"/>
          <w:b/>
          <w:bCs/>
          <w:u w:val="single"/>
          <w:lang w:eastAsia="zh-CN"/>
        </w:rPr>
        <w:t>perspective</w:t>
      </w:r>
      <w:r w:rsidR="00EE7D82">
        <w:rPr>
          <w:rFonts w:ascii="Arial" w:hAnsi="Arial" w:cs="Arial"/>
          <w:b/>
          <w:bCs/>
          <w:u w:val="single"/>
          <w:lang w:eastAsia="zh-CN"/>
        </w:rPr>
        <w:t>, t</w:t>
      </w:r>
      <w:r w:rsidR="00EE7D82" w:rsidRPr="00D46317">
        <w:rPr>
          <w:rFonts w:ascii="Arial" w:hAnsi="Arial" w:cs="Arial" w:hint="eastAsia"/>
          <w:b/>
          <w:bCs/>
          <w:u w:val="single"/>
          <w:lang w:eastAsia="zh-CN"/>
        </w:rPr>
        <w:t xml:space="preserve">he </w:t>
      </w:r>
      <w:r w:rsidR="00EE7D82" w:rsidRPr="00D46317">
        <w:rPr>
          <w:rFonts w:ascii="Arial" w:hAnsi="Arial" w:cs="Arial"/>
          <w:b/>
          <w:bCs/>
          <w:u w:val="single"/>
          <w:lang w:eastAsia="zh-CN"/>
        </w:rPr>
        <w:t>PEIPS</w:t>
      </w:r>
      <w:r w:rsidR="00EE7D82" w:rsidRPr="00D46317">
        <w:rPr>
          <w:rFonts w:ascii="Arial" w:hAnsi="Arial" w:cs="Arial" w:hint="eastAsia"/>
          <w:b/>
          <w:bCs/>
          <w:u w:val="single"/>
          <w:lang w:eastAsia="zh-CN"/>
        </w:rPr>
        <w:t xml:space="preserve"> </w:t>
      </w:r>
      <w:r w:rsidR="00EE7D82">
        <w:rPr>
          <w:rFonts w:ascii="Arial" w:hAnsi="Arial" w:cs="Arial"/>
          <w:b/>
          <w:bCs/>
          <w:u w:val="single"/>
          <w:lang w:eastAsia="zh-CN"/>
        </w:rPr>
        <w:t>can be</w:t>
      </w:r>
      <w:r w:rsidR="00EE7D82" w:rsidRPr="00D46317">
        <w:rPr>
          <w:rFonts w:ascii="Arial" w:hAnsi="Arial" w:cs="Arial" w:hint="eastAsia"/>
          <w:b/>
          <w:bCs/>
          <w:u w:val="single"/>
          <w:lang w:eastAsia="zh-CN"/>
        </w:rPr>
        <w:t xml:space="preserve"> t</w:t>
      </w:r>
      <w:r w:rsidR="00EE7D82" w:rsidRPr="00D46317">
        <w:rPr>
          <w:rFonts w:ascii="Arial" w:hAnsi="Arial" w:cs="Arial"/>
          <w:b/>
          <w:bCs/>
          <w:u w:val="single"/>
          <w:lang w:eastAsia="zh-CN"/>
        </w:rPr>
        <w:t>aken as</w:t>
      </w:r>
      <w:r w:rsidR="00EE7D82" w:rsidRPr="00D46317">
        <w:rPr>
          <w:rFonts w:ascii="Arial" w:hAnsi="Arial" w:cs="Arial" w:hint="eastAsia"/>
          <w:b/>
          <w:bCs/>
          <w:u w:val="single"/>
          <w:lang w:eastAsia="zh-CN"/>
        </w:rPr>
        <w:t xml:space="preserve"> a baseline for </w:t>
      </w:r>
      <w:r w:rsidR="00EE7D82" w:rsidRPr="00D46317">
        <w:rPr>
          <w:rFonts w:ascii="Arial" w:hAnsi="Arial" w:cs="Arial"/>
          <w:b/>
          <w:bCs/>
          <w:u w:val="single"/>
          <w:lang w:eastAsia="zh-CN"/>
        </w:rPr>
        <w:t>LP-WUS subgrouping</w:t>
      </w:r>
      <w:r w:rsidR="00EE7D82" w:rsidRPr="00D46317">
        <w:rPr>
          <w:rFonts w:ascii="Arial" w:hAnsi="Arial" w:cs="Arial" w:hint="eastAsia"/>
          <w:b/>
          <w:bCs/>
          <w:u w:val="single"/>
          <w:lang w:eastAsia="zh-CN"/>
        </w:rPr>
        <w:t xml:space="preserve"> and </w:t>
      </w:r>
      <w:r w:rsidR="00EE7D82" w:rsidRPr="00D46317">
        <w:rPr>
          <w:rFonts w:ascii="Arial" w:hAnsi="Arial" w:cs="Arial"/>
          <w:b/>
          <w:bCs/>
          <w:u w:val="single"/>
          <w:lang w:eastAsia="zh-CN"/>
        </w:rPr>
        <w:t xml:space="preserve">the similar procedure </w:t>
      </w:r>
      <w:r w:rsidR="00EE7D82">
        <w:rPr>
          <w:rFonts w:ascii="Arial" w:hAnsi="Arial" w:cs="Arial"/>
          <w:b/>
          <w:bCs/>
          <w:u w:val="single"/>
          <w:lang w:eastAsia="zh-CN"/>
        </w:rPr>
        <w:t xml:space="preserve">can </w:t>
      </w:r>
      <w:r w:rsidR="00EE7D82" w:rsidRPr="00D46317">
        <w:rPr>
          <w:rFonts w:ascii="Arial" w:hAnsi="Arial" w:cs="Arial" w:hint="eastAsia"/>
          <w:b/>
          <w:bCs/>
          <w:u w:val="single"/>
          <w:lang w:eastAsia="zh-CN"/>
        </w:rPr>
        <w:t xml:space="preserve">be used </w:t>
      </w:r>
      <w:r w:rsidR="00EE7D82">
        <w:rPr>
          <w:rFonts w:ascii="Arial" w:hAnsi="Arial" w:cs="Arial"/>
          <w:b/>
          <w:bCs/>
          <w:u w:val="single"/>
          <w:lang w:eastAsia="zh-CN"/>
        </w:rPr>
        <w:t xml:space="preserve">for </w:t>
      </w:r>
      <w:r w:rsidR="00EE7D82" w:rsidRPr="00D46317">
        <w:rPr>
          <w:rFonts w:ascii="Arial" w:hAnsi="Arial" w:cs="Arial"/>
          <w:b/>
          <w:bCs/>
          <w:u w:val="single"/>
          <w:lang w:eastAsia="zh-CN"/>
        </w:rPr>
        <w:t>LP-WUS subgrouping.</w:t>
      </w:r>
    </w:p>
    <w:p w14:paraId="696A59B9" w14:textId="4644B525" w:rsidR="006548C4" w:rsidRPr="00EE7D82" w:rsidRDefault="006548C4" w:rsidP="0066240F">
      <w:pPr>
        <w:overflowPunct w:val="0"/>
        <w:autoSpaceDE w:val="0"/>
        <w:autoSpaceDN w:val="0"/>
        <w:adjustRightInd w:val="0"/>
        <w:textAlignment w:val="baseline"/>
        <w:rPr>
          <w:rFonts w:ascii="Arial" w:hAnsi="Arial" w:cs="Arial"/>
          <w:lang w:eastAsia="zh-CN"/>
        </w:rPr>
      </w:pPr>
    </w:p>
    <w:p w14:paraId="3096E774" w14:textId="2302CC87" w:rsidR="007A733D" w:rsidRDefault="00D02330" w:rsidP="0066240F">
      <w:pPr>
        <w:overflowPunct w:val="0"/>
        <w:autoSpaceDE w:val="0"/>
        <w:autoSpaceDN w:val="0"/>
        <w:adjustRightInd w:val="0"/>
        <w:textAlignment w:val="baseline"/>
        <w:rPr>
          <w:rFonts w:ascii="Arial" w:hAnsi="Arial" w:cs="Arial"/>
          <w:lang w:eastAsia="zh-CN"/>
        </w:rPr>
      </w:pPr>
      <w:r>
        <w:rPr>
          <w:rFonts w:ascii="Arial" w:hAnsi="Arial" w:cs="Arial"/>
          <w:lang w:eastAsia="zh-CN"/>
        </w:rPr>
        <w:t>However, the below difference can also be observed between LP-WUS subgrouping and PEIPS:</w:t>
      </w:r>
    </w:p>
    <w:p w14:paraId="128F5FA4" w14:textId="77777777" w:rsidR="00D02330" w:rsidRDefault="0066240F" w:rsidP="00D02330">
      <w:pPr>
        <w:overflowPunct w:val="0"/>
        <w:autoSpaceDE w:val="0"/>
        <w:autoSpaceDN w:val="0"/>
        <w:adjustRightInd w:val="0"/>
        <w:ind w:left="568" w:hanging="284"/>
        <w:textAlignment w:val="baseline"/>
        <w:rPr>
          <w:rFonts w:ascii="Arial" w:hAnsi="Arial" w:cs="Arial"/>
          <w:lang w:eastAsia="zh-CN"/>
        </w:rPr>
      </w:pPr>
      <w:r w:rsidRPr="00D02330">
        <w:rPr>
          <w:rFonts w:ascii="Arial" w:hAnsi="Arial" w:cs="Arial" w:hint="eastAsia"/>
          <w:lang w:eastAsia="zh-CN"/>
        </w:rPr>
        <w:t>-</w:t>
      </w:r>
      <w:r w:rsidRPr="00D02330">
        <w:rPr>
          <w:rFonts w:ascii="Arial" w:hAnsi="Arial" w:cs="Arial" w:hint="eastAsia"/>
          <w:lang w:eastAsia="zh-CN"/>
        </w:rPr>
        <w:tab/>
      </w:r>
      <w:r w:rsidRPr="00D02330">
        <w:rPr>
          <w:rFonts w:ascii="Arial" w:hAnsi="Arial" w:cs="Arial"/>
          <w:lang w:eastAsia="zh-CN"/>
        </w:rPr>
        <w:t>LP-WUS subgrouping is a new feature, because</w:t>
      </w:r>
      <w:r w:rsidR="00D02330">
        <w:rPr>
          <w:rFonts w:ascii="Arial" w:hAnsi="Arial" w:cs="Arial"/>
          <w:lang w:eastAsia="zh-CN"/>
        </w:rPr>
        <w:t>:</w:t>
      </w:r>
    </w:p>
    <w:p w14:paraId="2B4EF24C" w14:textId="0D2EED97" w:rsidR="00D02330" w:rsidRDefault="0066240F" w:rsidP="00D02330">
      <w:pPr>
        <w:pStyle w:val="aa"/>
        <w:numPr>
          <w:ilvl w:val="1"/>
          <w:numId w:val="16"/>
        </w:numPr>
        <w:overflowPunct w:val="0"/>
        <w:autoSpaceDE w:val="0"/>
        <w:autoSpaceDN w:val="0"/>
        <w:adjustRightInd w:val="0"/>
        <w:ind w:firstLineChars="0"/>
        <w:textAlignment w:val="baseline"/>
        <w:rPr>
          <w:rFonts w:ascii="Arial" w:hAnsi="Arial" w:cs="Arial"/>
          <w:lang w:eastAsia="zh-CN"/>
        </w:rPr>
      </w:pPr>
      <w:r w:rsidRPr="00D02330">
        <w:rPr>
          <w:rFonts w:ascii="Arial" w:hAnsi="Arial" w:cs="Arial"/>
          <w:lang w:eastAsia="zh-CN"/>
        </w:rPr>
        <w:t>LP-WUS is a new WID</w:t>
      </w:r>
      <w:r w:rsidR="00D02330">
        <w:rPr>
          <w:rFonts w:ascii="Arial" w:hAnsi="Arial" w:cs="Arial"/>
          <w:lang w:eastAsia="zh-CN"/>
        </w:rPr>
        <w:t xml:space="preserve"> and will be captured in a new </w:t>
      </w:r>
      <w:r w:rsidR="00D02330" w:rsidRPr="001C27AB">
        <w:rPr>
          <w:rFonts w:ascii="Arial" w:hAnsi="Arial" w:cs="Arial"/>
          <w:lang w:eastAsia="zh-CN"/>
        </w:rPr>
        <w:t xml:space="preserve">“Feature group” different form PEI, </w:t>
      </w:r>
      <w:r w:rsidR="00D02330">
        <w:rPr>
          <w:rFonts w:ascii="Arial" w:hAnsi="Arial" w:cs="Arial"/>
          <w:lang w:eastAsia="zh-CN"/>
        </w:rPr>
        <w:t xml:space="preserve">in addition, </w:t>
      </w:r>
      <w:r w:rsidR="00D02330" w:rsidRPr="001C27AB">
        <w:rPr>
          <w:rFonts w:ascii="Arial" w:hAnsi="Arial" w:cs="Arial"/>
          <w:lang w:eastAsia="zh-CN"/>
        </w:rPr>
        <w:t xml:space="preserve">LP-WUS subgrouping </w:t>
      </w:r>
      <w:r w:rsidR="00D02330">
        <w:rPr>
          <w:rFonts w:ascii="Arial" w:hAnsi="Arial" w:cs="Arial"/>
          <w:lang w:eastAsia="zh-CN"/>
        </w:rPr>
        <w:t>is the subset of LP-WUS and PEIPS is the subset of PEI.</w:t>
      </w:r>
    </w:p>
    <w:p w14:paraId="79D1081F" w14:textId="5512B44F" w:rsidR="001C27AB" w:rsidRPr="00D02330" w:rsidRDefault="00D02330" w:rsidP="00D02330">
      <w:pPr>
        <w:pStyle w:val="aa"/>
        <w:numPr>
          <w:ilvl w:val="1"/>
          <w:numId w:val="16"/>
        </w:numPr>
        <w:overflowPunct w:val="0"/>
        <w:autoSpaceDE w:val="0"/>
        <w:autoSpaceDN w:val="0"/>
        <w:adjustRightInd w:val="0"/>
        <w:ind w:firstLineChars="0"/>
        <w:textAlignment w:val="baseline"/>
        <w:rPr>
          <w:rFonts w:ascii="Arial" w:hAnsi="Arial" w:cs="Arial"/>
          <w:lang w:eastAsia="zh-CN"/>
        </w:rPr>
      </w:pPr>
      <w:bookmarkStart w:id="4" w:name="OLE_LINK5"/>
      <w:r>
        <w:rPr>
          <w:rFonts w:ascii="Arial" w:hAnsi="Arial" w:cs="Arial"/>
          <w:lang w:eastAsia="zh-CN"/>
        </w:rPr>
        <w:t>LP-WUS subgrouping</w:t>
      </w:r>
      <w:r w:rsidR="0066240F" w:rsidRPr="00D02330">
        <w:rPr>
          <w:rFonts w:ascii="Arial" w:hAnsi="Arial" w:cs="Arial"/>
          <w:lang w:eastAsia="zh-CN"/>
        </w:rPr>
        <w:t xml:space="preserve"> not </w:t>
      </w:r>
      <w:r>
        <w:rPr>
          <w:rFonts w:ascii="Arial" w:hAnsi="Arial" w:cs="Arial"/>
          <w:lang w:eastAsia="zh-CN"/>
        </w:rPr>
        <w:t>only further divid</w:t>
      </w:r>
      <w:r w:rsidR="00193690">
        <w:rPr>
          <w:rFonts w:ascii="Arial" w:hAnsi="Arial" w:cs="Arial"/>
          <w:lang w:eastAsia="zh-CN"/>
        </w:rPr>
        <w:t>es</w:t>
      </w:r>
      <w:r>
        <w:rPr>
          <w:rFonts w:ascii="Arial" w:hAnsi="Arial" w:cs="Arial"/>
          <w:lang w:eastAsia="zh-CN"/>
        </w:rPr>
        <w:t xml:space="preserve"> the UEs </w:t>
      </w:r>
      <w:r w:rsidR="00193690">
        <w:rPr>
          <w:rFonts w:ascii="Arial" w:hAnsi="Arial" w:cs="Arial"/>
          <w:lang w:eastAsia="zh-CN"/>
        </w:rPr>
        <w:t>in</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PO into more subgroups than PEIPS,</w:t>
      </w:r>
      <w:bookmarkEnd w:id="4"/>
      <w:r>
        <w:rPr>
          <w:rFonts w:ascii="Arial" w:hAnsi="Arial" w:cs="Arial"/>
          <w:lang w:eastAsia="zh-CN"/>
        </w:rPr>
        <w:t xml:space="preserve"> </w:t>
      </w:r>
      <w:r w:rsidR="00193690">
        <w:rPr>
          <w:rFonts w:ascii="Arial" w:hAnsi="Arial" w:cs="Arial"/>
          <w:lang w:eastAsia="zh-CN"/>
        </w:rPr>
        <w:t>but also</w:t>
      </w:r>
      <w:r>
        <w:rPr>
          <w:rFonts w:ascii="Arial" w:hAnsi="Arial" w:cs="Arial"/>
          <w:lang w:eastAsia="zh-CN"/>
        </w:rPr>
        <w:t xml:space="preserve"> </w:t>
      </w:r>
      <w:r w:rsidR="00193690">
        <w:rPr>
          <w:rFonts w:ascii="Arial" w:hAnsi="Arial" w:cs="Arial"/>
          <w:lang w:eastAsia="zh-CN"/>
        </w:rPr>
        <w:t xml:space="preserve">applies different </w:t>
      </w:r>
      <w:r w:rsidR="00193690" w:rsidRPr="00031553">
        <w:rPr>
          <w:rFonts w:ascii="Arial" w:hAnsi="Arial" w:cs="Arial"/>
          <w:lang w:eastAsia="zh-CN"/>
        </w:rPr>
        <w:t>techniques</w:t>
      </w:r>
      <w:r w:rsidR="00193690">
        <w:rPr>
          <w:rFonts w:ascii="Arial" w:hAnsi="Arial" w:cs="Arial"/>
          <w:lang w:eastAsia="zh-CN"/>
        </w:rPr>
        <w:t xml:space="preserve"> (e.g. RRM</w:t>
      </w:r>
      <w:r w:rsidR="00193690" w:rsidRPr="00193690">
        <w:t xml:space="preserve"> </w:t>
      </w:r>
      <w:r w:rsidR="00193690" w:rsidRPr="00193690">
        <w:rPr>
          <w:rFonts w:ascii="Arial" w:hAnsi="Arial" w:cs="Arial"/>
          <w:lang w:eastAsia="zh-CN"/>
        </w:rPr>
        <w:t>measurement</w:t>
      </w:r>
      <w:r w:rsidR="00193690">
        <w:rPr>
          <w:rFonts w:ascii="Arial" w:hAnsi="Arial" w:cs="Arial"/>
          <w:lang w:eastAsia="zh-CN"/>
        </w:rPr>
        <w:t xml:space="preserve">). So it </w:t>
      </w:r>
      <w:bookmarkStart w:id="5" w:name="OLE_LINK4"/>
      <w:r w:rsidR="0066240F" w:rsidRPr="00D02330">
        <w:rPr>
          <w:rFonts w:ascii="Arial" w:hAnsi="Arial" w:cs="Arial" w:hint="eastAsia"/>
          <w:lang w:eastAsia="zh-CN"/>
        </w:rPr>
        <w:t>c</w:t>
      </w:r>
      <w:r w:rsidR="0066240F" w:rsidRPr="00D02330">
        <w:rPr>
          <w:rFonts w:ascii="Arial" w:hAnsi="Arial" w:cs="Arial"/>
          <w:lang w:eastAsia="zh-CN"/>
        </w:rPr>
        <w:t>an obtain more significant UE power saving gain</w:t>
      </w:r>
      <w:bookmarkEnd w:id="5"/>
      <w:r w:rsidR="0066240F" w:rsidRPr="00D02330">
        <w:rPr>
          <w:rFonts w:ascii="Arial" w:hAnsi="Arial" w:cs="Arial"/>
          <w:lang w:eastAsia="zh-CN"/>
        </w:rPr>
        <w:t>.</w:t>
      </w:r>
    </w:p>
    <w:p w14:paraId="27CDC589" w14:textId="078F5718" w:rsidR="00D02330" w:rsidRPr="00193690" w:rsidRDefault="0066240F" w:rsidP="00193690">
      <w:pPr>
        <w:overflowPunct w:val="0"/>
        <w:autoSpaceDE w:val="0"/>
        <w:autoSpaceDN w:val="0"/>
        <w:adjustRightInd w:val="0"/>
        <w:spacing w:after="180"/>
        <w:ind w:left="568" w:hanging="284"/>
        <w:textAlignment w:val="baseline"/>
        <w:rPr>
          <w:rFonts w:ascii="Arial" w:hAnsi="Arial" w:cs="Arial"/>
          <w:b/>
          <w:bCs/>
          <w:u w:val="single"/>
          <w:lang w:eastAsia="zh-CN"/>
        </w:rPr>
      </w:pPr>
      <w:r w:rsidRPr="00D46317">
        <w:rPr>
          <w:rFonts w:ascii="Arial" w:hAnsi="Arial" w:cs="Arial"/>
          <w:lang w:eastAsia="zh-CN"/>
        </w:rPr>
        <w:t>-</w:t>
      </w:r>
      <w:r w:rsidRPr="00D46317">
        <w:rPr>
          <w:rFonts w:ascii="Arial" w:hAnsi="Arial" w:cs="Arial"/>
          <w:lang w:eastAsia="zh-CN"/>
        </w:rPr>
        <w:tab/>
        <w:t xml:space="preserve">The maximum number of LP-WUS </w:t>
      </w:r>
      <w:bookmarkStart w:id="6" w:name="_Hlk181786111"/>
      <w:r w:rsidRPr="00D46317">
        <w:rPr>
          <w:rFonts w:ascii="Arial" w:hAnsi="Arial" w:cs="Arial"/>
          <w:lang w:eastAsia="zh-CN"/>
        </w:rPr>
        <w:t>subgroups</w:t>
      </w:r>
      <w:bookmarkEnd w:id="6"/>
      <w:r w:rsidRPr="00D46317">
        <w:rPr>
          <w:rFonts w:ascii="Arial" w:hAnsi="Arial" w:cs="Arial"/>
          <w:lang w:eastAsia="zh-CN"/>
        </w:rPr>
        <w:t xml:space="preserve"> is larger than PEI subgroups, because LP-WUS adopts a finer grouping method.</w:t>
      </w:r>
    </w:p>
    <w:p w14:paraId="250AA001" w14:textId="18877FAC" w:rsidR="002353F3" w:rsidRDefault="00193690" w:rsidP="002353F3">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Though </w:t>
      </w:r>
      <w:r w:rsidRPr="00193690">
        <w:rPr>
          <w:rFonts w:ascii="Arial" w:hAnsi="Arial" w:cs="Arial"/>
          <w:lang w:eastAsia="zh-CN"/>
        </w:rPr>
        <w:t xml:space="preserve">the PEIPS </w:t>
      </w:r>
      <w:r>
        <w:rPr>
          <w:rFonts w:ascii="Arial" w:hAnsi="Arial" w:cs="Arial"/>
          <w:lang w:eastAsia="zh-CN"/>
        </w:rPr>
        <w:t>is</w:t>
      </w:r>
      <w:r w:rsidRPr="00193690">
        <w:rPr>
          <w:rFonts w:ascii="Arial" w:hAnsi="Arial" w:cs="Arial"/>
          <w:lang w:eastAsia="zh-CN"/>
        </w:rPr>
        <w:t xml:space="preserve"> a baseline for LP-WUS subgrouping</w:t>
      </w:r>
      <w:r>
        <w:rPr>
          <w:rFonts w:ascii="Arial" w:hAnsi="Arial" w:cs="Arial"/>
          <w:lang w:eastAsia="zh-CN"/>
        </w:rPr>
        <w:t>, legacy UE capability for PEIPS can not be re-used for LP-WUS subgrouping because they are different features.</w:t>
      </w:r>
    </w:p>
    <w:p w14:paraId="4ED79DA4" w14:textId="20441066" w:rsidR="002353F3" w:rsidRPr="00193690" w:rsidRDefault="002353F3" w:rsidP="002353F3">
      <w:pPr>
        <w:overflowPunct w:val="0"/>
        <w:autoSpaceDE w:val="0"/>
        <w:autoSpaceDN w:val="0"/>
        <w:adjustRightInd w:val="0"/>
        <w:textAlignment w:val="baseline"/>
        <w:rPr>
          <w:rFonts w:ascii="Arial" w:hAnsi="Arial" w:cs="Arial"/>
          <w:b/>
          <w:bCs/>
          <w:u w:val="single"/>
          <w:lang w:eastAsia="zh-CN"/>
        </w:rPr>
      </w:pPr>
    </w:p>
    <w:p w14:paraId="2C272BE7" w14:textId="654920F9" w:rsidR="00FB444D" w:rsidRPr="00193690" w:rsidRDefault="00FB444D"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sidR="00193690">
        <w:rPr>
          <w:rFonts w:ascii="Arial" w:hAnsi="Arial" w:cs="Arial"/>
          <w:b/>
          <w:bCs/>
          <w:u w:val="single"/>
          <w:lang w:eastAsia="zh-CN"/>
        </w:rPr>
        <w:t>2</w:t>
      </w:r>
      <w:r w:rsidRPr="00D46317">
        <w:rPr>
          <w:rFonts w:ascii="Arial" w:hAnsi="Arial" w:cs="Arial" w:hint="eastAsia"/>
          <w:b/>
          <w:bCs/>
          <w:u w:val="single"/>
          <w:lang w:eastAsia="zh-CN"/>
        </w:rPr>
        <w:t xml:space="preserve">: </w:t>
      </w:r>
      <w:r>
        <w:rPr>
          <w:rFonts w:ascii="Arial" w:hAnsi="Arial" w:cs="Arial"/>
          <w:b/>
          <w:bCs/>
          <w:u w:val="single"/>
          <w:lang w:eastAsia="zh-CN"/>
        </w:rPr>
        <w:t xml:space="preserve">LP-WUS subgrouping and PEIPS </w:t>
      </w:r>
      <w:r w:rsidR="00193690">
        <w:rPr>
          <w:rFonts w:ascii="Arial" w:hAnsi="Arial" w:cs="Arial"/>
          <w:b/>
          <w:bCs/>
          <w:u w:val="single"/>
          <w:lang w:eastAsia="zh-CN"/>
        </w:rPr>
        <w:t xml:space="preserve">are different features and legacy UE capability for PEIPS can not be re-used </w:t>
      </w:r>
      <w:r w:rsidR="00193690" w:rsidRPr="00193690">
        <w:rPr>
          <w:rFonts w:ascii="Arial" w:hAnsi="Arial" w:cs="Arial"/>
          <w:b/>
          <w:bCs/>
          <w:u w:val="single"/>
          <w:lang w:eastAsia="zh-CN"/>
        </w:rPr>
        <w:t>for LP-WUS subgrouping</w:t>
      </w:r>
      <w:r w:rsidR="00193690">
        <w:rPr>
          <w:rFonts w:ascii="Arial" w:hAnsi="Arial" w:cs="Arial" w:hint="eastAsia"/>
          <w:b/>
          <w:bCs/>
          <w:u w:val="single"/>
          <w:lang w:eastAsia="zh-CN"/>
        </w:rPr>
        <w:t>.</w:t>
      </w:r>
    </w:p>
    <w:p w14:paraId="1E70A251" w14:textId="2E0B6254" w:rsidR="0066240F" w:rsidRDefault="00193690" w:rsidP="004A3520">
      <w:pPr>
        <w:overflowPunct w:val="0"/>
        <w:autoSpaceDE w:val="0"/>
        <w:autoSpaceDN w:val="0"/>
        <w:adjustRightInd w:val="0"/>
        <w:textAlignment w:val="baseline"/>
        <w:rPr>
          <w:rFonts w:ascii="Arial" w:hAnsi="Arial" w:cs="Arial"/>
          <w:lang w:eastAsia="zh-CN"/>
        </w:rPr>
      </w:pPr>
      <w:r>
        <w:rPr>
          <w:rFonts w:ascii="Arial" w:hAnsi="Arial" w:cs="Arial"/>
          <w:lang w:eastAsia="zh-CN"/>
        </w:rPr>
        <w:t>According to proposal 1 and proposal 2</w:t>
      </w:r>
      <w:r w:rsidR="0066240F">
        <w:rPr>
          <w:rFonts w:ascii="Arial" w:hAnsi="Arial" w:cs="Arial"/>
          <w:lang w:eastAsia="zh-CN"/>
        </w:rPr>
        <w:t xml:space="preserve">, some new requirement is expected to reflect in the CT1 </w:t>
      </w:r>
      <w:r w:rsidR="00DE05E2">
        <w:rPr>
          <w:rFonts w:ascii="Arial" w:hAnsi="Arial" w:cs="Arial"/>
          <w:lang w:eastAsia="zh-CN"/>
        </w:rPr>
        <w:t>spec</w:t>
      </w:r>
      <w:r w:rsidR="0066240F">
        <w:rPr>
          <w:rFonts w:ascii="Arial" w:hAnsi="Arial" w:cs="Arial"/>
          <w:lang w:eastAsia="zh-CN"/>
        </w:rPr>
        <w:t>, main including:</w:t>
      </w:r>
    </w:p>
    <w:p w14:paraId="0197651D" w14:textId="56B8A0CF" w:rsidR="0066240F" w:rsidRPr="00DE05E2" w:rsidRDefault="0066240F" w:rsidP="00DE05E2">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lang w:eastAsia="zh-CN"/>
        </w:rPr>
        <w:t xml:space="preserve">A </w:t>
      </w:r>
      <w:r>
        <w:rPr>
          <w:rFonts w:ascii="Arial" w:hAnsi="Arial" w:cs="Arial" w:hint="eastAsia"/>
          <w:lang w:eastAsia="zh-CN"/>
        </w:rPr>
        <w:t>n</w:t>
      </w:r>
      <w:r>
        <w:rPr>
          <w:rFonts w:ascii="Arial" w:hAnsi="Arial" w:cs="Arial"/>
          <w:lang w:eastAsia="zh-CN"/>
        </w:rPr>
        <w:t xml:space="preserve">ew </w:t>
      </w:r>
      <w:r w:rsidR="00804B22">
        <w:rPr>
          <w:rFonts w:ascii="Arial" w:hAnsi="Arial" w:cs="Arial"/>
          <w:lang w:eastAsia="zh-CN"/>
        </w:rPr>
        <w:t>5GMM</w:t>
      </w:r>
      <w:r>
        <w:rPr>
          <w:rFonts w:ascii="Arial" w:hAnsi="Arial" w:cs="Arial"/>
          <w:lang w:eastAsia="zh-CN"/>
        </w:rPr>
        <w:t xml:space="preserve"> capability is needed to </w:t>
      </w:r>
      <w:r w:rsidR="00DE05E2">
        <w:rPr>
          <w:rFonts w:ascii="Arial" w:hAnsi="Arial" w:cs="Arial" w:hint="eastAsia"/>
          <w:lang w:eastAsia="zh-CN"/>
        </w:rPr>
        <w:t>enable</w:t>
      </w:r>
      <w:r w:rsidR="00DE05E2">
        <w:rPr>
          <w:rFonts w:ascii="Arial" w:hAnsi="Arial" w:cs="Arial"/>
          <w:lang w:eastAsia="zh-CN"/>
        </w:rPr>
        <w:t xml:space="preserve"> the AMF to evaluate </w:t>
      </w:r>
      <w:r w:rsidR="00DE05E2" w:rsidRPr="00DE05E2">
        <w:rPr>
          <w:rFonts w:ascii="Arial" w:hAnsi="Arial" w:cs="Arial"/>
          <w:lang w:eastAsia="zh-CN"/>
        </w:rPr>
        <w:t>the UE capability</w:t>
      </w:r>
      <w:r w:rsidR="00804B22" w:rsidRPr="00DE05E2">
        <w:rPr>
          <w:rFonts w:ascii="Arial" w:hAnsi="Arial" w:cs="Arial"/>
          <w:lang w:eastAsia="zh-CN"/>
        </w:rPr>
        <w:t>;</w:t>
      </w:r>
    </w:p>
    <w:p w14:paraId="5105DAA6" w14:textId="13B6C593" w:rsidR="0066240F" w:rsidRPr="0066240F" w:rsidRDefault="0066240F" w:rsidP="00193690">
      <w:pPr>
        <w:pStyle w:val="aa"/>
        <w:numPr>
          <w:ilvl w:val="0"/>
          <w:numId w:val="16"/>
        </w:numPr>
        <w:overflowPunct w:val="0"/>
        <w:autoSpaceDE w:val="0"/>
        <w:autoSpaceDN w:val="0"/>
        <w:adjustRightInd w:val="0"/>
        <w:spacing w:after="180"/>
        <w:ind w:left="641" w:firstLineChars="0" w:hanging="357"/>
        <w:textAlignment w:val="baseline"/>
        <w:rPr>
          <w:rFonts w:ascii="Arial" w:hAnsi="Arial" w:cs="Arial"/>
          <w:lang w:eastAsia="zh-CN"/>
        </w:rPr>
      </w:pPr>
      <w:r>
        <w:rPr>
          <w:rFonts w:ascii="Arial" w:hAnsi="Arial" w:cs="Arial"/>
          <w:lang w:eastAsia="zh-CN"/>
        </w:rPr>
        <w:t xml:space="preserve">A new </w:t>
      </w:r>
      <w:r w:rsidR="00193690">
        <w:rPr>
          <w:rFonts w:ascii="Arial" w:hAnsi="Arial" w:cs="Arial"/>
          <w:lang w:eastAsia="zh-CN"/>
        </w:rPr>
        <w:t>procedure</w:t>
      </w:r>
      <w:r>
        <w:rPr>
          <w:rFonts w:ascii="Arial" w:hAnsi="Arial" w:cs="Arial"/>
          <w:lang w:eastAsia="zh-CN"/>
        </w:rPr>
        <w:t xml:space="preserve"> is needed to provide the </w:t>
      </w:r>
      <w:r w:rsidRPr="0066240F">
        <w:rPr>
          <w:rFonts w:ascii="Arial" w:hAnsi="Arial" w:cs="Arial"/>
          <w:lang w:eastAsia="zh-CN"/>
        </w:rPr>
        <w:t>LP-WUS subgrouping assistance information</w:t>
      </w:r>
      <w:r>
        <w:rPr>
          <w:rFonts w:ascii="Arial" w:hAnsi="Arial" w:cs="Arial"/>
          <w:lang w:eastAsia="zh-CN"/>
        </w:rPr>
        <w:t xml:space="preserve"> (i.e</w:t>
      </w:r>
      <w:r w:rsidRPr="0066240F">
        <w:rPr>
          <w:rFonts w:ascii="Arial" w:hAnsi="Arial" w:cs="Arial"/>
          <w:lang w:eastAsia="zh-CN"/>
        </w:rPr>
        <w:t>., LP-WUS subgroup ID</w:t>
      </w:r>
      <w:r>
        <w:rPr>
          <w:rFonts w:ascii="Arial" w:hAnsi="Arial" w:cs="Arial"/>
          <w:lang w:eastAsia="zh-CN"/>
        </w:rPr>
        <w:t>) to the UE</w:t>
      </w:r>
      <w:r w:rsidR="00033009">
        <w:rPr>
          <w:rFonts w:ascii="Arial" w:hAnsi="Arial" w:cs="Arial"/>
          <w:lang w:eastAsia="zh-CN"/>
        </w:rPr>
        <w:t>.</w:t>
      </w:r>
    </w:p>
    <w:p w14:paraId="032D8D17" w14:textId="0373A740" w:rsidR="0066240F" w:rsidRPr="00D46317" w:rsidRDefault="0066240F" w:rsidP="0066240F">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sidR="00193690">
        <w:rPr>
          <w:rFonts w:ascii="Arial" w:hAnsi="Arial" w:cs="Arial"/>
          <w:b/>
          <w:bCs/>
          <w:u w:val="single"/>
          <w:lang w:eastAsia="zh-CN"/>
        </w:rPr>
        <w:t>3</w:t>
      </w:r>
      <w:r w:rsidRPr="00D46317">
        <w:rPr>
          <w:rFonts w:ascii="Arial" w:hAnsi="Arial" w:cs="Arial" w:hint="eastAsia"/>
          <w:b/>
          <w:bCs/>
          <w:u w:val="single"/>
          <w:lang w:eastAsia="zh-CN"/>
        </w:rPr>
        <w:t xml:space="preserve">: </w:t>
      </w:r>
      <w:r>
        <w:rPr>
          <w:rFonts w:ascii="Arial" w:hAnsi="Arial" w:cs="Arial"/>
          <w:b/>
          <w:bCs/>
          <w:u w:val="single"/>
          <w:lang w:eastAsia="zh-CN"/>
        </w:rPr>
        <w:t xml:space="preserve">A new UE capability similar with </w:t>
      </w:r>
      <w:r w:rsidRPr="0066240F">
        <w:rPr>
          <w:rFonts w:ascii="Arial" w:hAnsi="Arial" w:cs="Arial"/>
          <w:b/>
          <w:bCs/>
          <w:u w:val="single"/>
          <w:lang w:eastAsia="zh-CN"/>
        </w:rPr>
        <w:t xml:space="preserve">NR paging subgrouping </w:t>
      </w:r>
      <w:r w:rsidR="00804B22">
        <w:rPr>
          <w:rFonts w:ascii="Arial" w:hAnsi="Arial" w:cs="Arial"/>
          <w:b/>
          <w:bCs/>
          <w:u w:val="single"/>
          <w:lang w:eastAsia="zh-CN"/>
        </w:rPr>
        <w:t xml:space="preserve">is expected for LP-WUS subgrouping. </w:t>
      </w:r>
      <w:r>
        <w:rPr>
          <w:rFonts w:ascii="Arial" w:hAnsi="Arial" w:cs="Arial"/>
          <w:b/>
          <w:bCs/>
          <w:u w:val="single"/>
          <w:lang w:eastAsia="zh-CN"/>
        </w:rPr>
        <w:t>A new procedure</w:t>
      </w:r>
      <w:r w:rsidRPr="00D46317">
        <w:rPr>
          <w:rFonts w:ascii="Arial" w:hAnsi="Arial" w:cs="Arial" w:hint="eastAsia"/>
          <w:b/>
          <w:bCs/>
          <w:u w:val="single"/>
          <w:lang w:eastAsia="zh-CN"/>
        </w:rPr>
        <w:t xml:space="preserve"> similar </w:t>
      </w:r>
      <w:r>
        <w:rPr>
          <w:rFonts w:ascii="Arial" w:hAnsi="Arial" w:cs="Arial"/>
          <w:b/>
          <w:bCs/>
          <w:u w:val="single"/>
          <w:lang w:eastAsia="zh-CN"/>
        </w:rPr>
        <w:t>with provision of</w:t>
      </w:r>
      <w:r w:rsidRPr="00D46317">
        <w:rPr>
          <w:rFonts w:ascii="Arial" w:hAnsi="Arial" w:cs="Arial" w:hint="eastAsia"/>
          <w:b/>
          <w:bCs/>
          <w:u w:val="single"/>
          <w:lang w:eastAsia="zh-CN"/>
        </w:rPr>
        <w:t xml:space="preserv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assistance information</w:t>
      </w:r>
      <w:r>
        <w:rPr>
          <w:rFonts w:ascii="Arial" w:hAnsi="Arial" w:cs="Arial"/>
          <w:b/>
          <w:bCs/>
          <w:u w:val="single"/>
          <w:lang w:eastAsia="zh-CN"/>
        </w:rPr>
        <w:t xml:space="preserve"> </w:t>
      </w:r>
      <w:r w:rsidRPr="007A733D">
        <w:rPr>
          <w:rFonts w:ascii="Arial" w:hAnsi="Arial" w:cs="Arial"/>
          <w:b/>
          <w:bCs/>
          <w:u w:val="single"/>
          <w:lang w:eastAsia="zh-CN"/>
        </w:rPr>
        <w:t>(i.e., Paging subgroup ID)</w:t>
      </w:r>
      <w:r w:rsidRPr="00D46317">
        <w:rPr>
          <w:rFonts w:ascii="Arial" w:hAnsi="Arial" w:cs="Arial" w:hint="eastAsia"/>
          <w:b/>
          <w:bCs/>
          <w:u w:val="single"/>
          <w:lang w:eastAsia="zh-CN"/>
        </w:rPr>
        <w:t xml:space="preserve"> </w:t>
      </w:r>
      <w:r>
        <w:rPr>
          <w:rFonts w:ascii="Arial" w:hAnsi="Arial" w:cs="Arial"/>
          <w:b/>
          <w:bCs/>
          <w:u w:val="single"/>
          <w:lang w:eastAsia="zh-CN"/>
        </w:rPr>
        <w:t xml:space="preserve">is expected </w:t>
      </w:r>
      <w:r w:rsidRPr="00D46317">
        <w:rPr>
          <w:rFonts w:ascii="Arial" w:hAnsi="Arial" w:cs="Arial" w:hint="eastAsia"/>
          <w:b/>
          <w:bCs/>
          <w:u w:val="single"/>
          <w:lang w:eastAsia="zh-CN"/>
        </w:rPr>
        <w:t>to</w:t>
      </w:r>
      <w:r w:rsidRPr="00D46317">
        <w:rPr>
          <w:rFonts w:ascii="Arial" w:hAnsi="Arial" w:cs="Arial"/>
          <w:b/>
          <w:bCs/>
          <w:u w:val="single"/>
          <w:lang w:eastAsia="zh-CN"/>
        </w:rPr>
        <w:t xml:space="preserve"> </w:t>
      </w:r>
      <w:r w:rsidRPr="00D46317">
        <w:rPr>
          <w:rFonts w:ascii="Arial" w:hAnsi="Arial" w:cs="Arial" w:hint="eastAsia"/>
          <w:b/>
          <w:bCs/>
          <w:u w:val="single"/>
          <w:lang w:eastAsia="zh-CN"/>
        </w:rPr>
        <w:t xml:space="preserve">support </w:t>
      </w:r>
      <w:r>
        <w:rPr>
          <w:rFonts w:ascii="Arial" w:hAnsi="Arial" w:cs="Arial"/>
          <w:b/>
          <w:bCs/>
          <w:u w:val="single"/>
          <w:lang w:eastAsia="zh-CN"/>
        </w:rPr>
        <w:t xml:space="preserve">LP-WUS subgrouping </w:t>
      </w:r>
      <w:r w:rsidRPr="00D46317">
        <w:rPr>
          <w:rFonts w:ascii="Arial" w:hAnsi="Arial" w:cs="Arial" w:hint="eastAsia"/>
          <w:b/>
          <w:bCs/>
          <w:u w:val="single"/>
          <w:lang w:eastAsia="zh-CN"/>
        </w:rPr>
        <w:t>assistance information (</w:t>
      </w:r>
      <w:bookmarkStart w:id="7" w:name="_Hlk181795706"/>
      <w:r w:rsidRPr="00D46317">
        <w:rPr>
          <w:rFonts w:ascii="Arial" w:hAnsi="Arial" w:cs="Arial" w:hint="eastAsia"/>
          <w:b/>
          <w:bCs/>
          <w:u w:val="single"/>
          <w:lang w:eastAsia="zh-CN"/>
        </w:rPr>
        <w:t xml:space="preserve">e.g., </w:t>
      </w:r>
      <w:bookmarkStart w:id="8" w:name="_Hlk181888189"/>
      <w:r>
        <w:rPr>
          <w:rFonts w:ascii="Arial" w:hAnsi="Arial" w:cs="Arial"/>
          <w:b/>
          <w:bCs/>
          <w:u w:val="single"/>
          <w:lang w:eastAsia="zh-CN"/>
        </w:rPr>
        <w:t>LP-WUS subgroup ID</w:t>
      </w:r>
      <w:bookmarkEnd w:id="7"/>
      <w:bookmarkEnd w:id="8"/>
      <w:r w:rsidRPr="00D46317">
        <w:rPr>
          <w:rFonts w:ascii="Arial" w:hAnsi="Arial" w:cs="Arial" w:hint="eastAsia"/>
          <w:b/>
          <w:bCs/>
          <w:u w:val="single"/>
          <w:lang w:eastAsia="zh-CN"/>
        </w:rPr>
        <w:t>).</w:t>
      </w:r>
    </w:p>
    <w:p w14:paraId="7E92268B" w14:textId="749A76E0" w:rsidR="006112CD" w:rsidRPr="006112CD" w:rsidRDefault="00804B22" w:rsidP="00804B22">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I</w:t>
      </w:r>
      <w:r>
        <w:rPr>
          <w:rFonts w:ascii="Arial" w:hAnsi="Arial" w:cs="Arial"/>
          <w:lang w:eastAsia="zh-CN"/>
        </w:rPr>
        <w:t>n addition, there is o</w:t>
      </w:r>
      <w:r w:rsidRPr="00D46317">
        <w:rPr>
          <w:rFonts w:ascii="Arial" w:hAnsi="Arial" w:cs="Arial" w:hint="eastAsia"/>
          <w:lang w:eastAsia="zh-CN"/>
        </w:rPr>
        <w:t xml:space="preserve">ne system level change </w:t>
      </w:r>
      <w:r>
        <w:rPr>
          <w:rFonts w:ascii="Arial" w:hAnsi="Arial" w:cs="Arial"/>
          <w:lang w:eastAsia="zh-CN"/>
        </w:rPr>
        <w:t xml:space="preserve">that </w:t>
      </w:r>
      <w:r w:rsidRPr="00D46317">
        <w:rPr>
          <w:rFonts w:ascii="Arial" w:hAnsi="Arial" w:cs="Arial" w:hint="eastAsia"/>
          <w:lang w:eastAsia="zh-CN"/>
        </w:rPr>
        <w:t xml:space="preserve">the AMF </w:t>
      </w:r>
      <w:r>
        <w:rPr>
          <w:rFonts w:ascii="Arial" w:hAnsi="Arial" w:cs="Arial"/>
          <w:lang w:eastAsia="zh-CN"/>
        </w:rPr>
        <w:t>needs to</w:t>
      </w:r>
      <w:r w:rsidRPr="00D46317">
        <w:rPr>
          <w:rFonts w:ascii="Arial" w:hAnsi="Arial" w:cs="Arial" w:hint="eastAsia"/>
          <w:lang w:eastAsia="zh-CN"/>
        </w:rPr>
        <w:t xml:space="preserve"> provide the </w:t>
      </w:r>
      <w:r w:rsidRPr="00804B22">
        <w:rPr>
          <w:rFonts w:ascii="Arial" w:hAnsi="Arial" w:cs="Arial"/>
          <w:lang w:eastAsia="zh-CN"/>
        </w:rPr>
        <w:t>LP-WUS subgrouping</w:t>
      </w:r>
      <w:r w:rsidRPr="00D46317">
        <w:rPr>
          <w:rFonts w:ascii="Arial" w:hAnsi="Arial" w:cs="Arial" w:hint="eastAsia"/>
          <w:lang w:eastAsia="zh-CN"/>
        </w:rPr>
        <w:t xml:space="preserve"> </w:t>
      </w:r>
      <w:r>
        <w:rPr>
          <w:rFonts w:ascii="Arial" w:hAnsi="Arial" w:cs="Arial"/>
          <w:lang w:eastAsia="zh-CN"/>
        </w:rPr>
        <w:t>a</w:t>
      </w:r>
      <w:r w:rsidRPr="00D46317">
        <w:rPr>
          <w:rFonts w:ascii="Arial" w:hAnsi="Arial" w:cs="Arial" w:hint="eastAsia"/>
          <w:lang w:eastAsia="zh-CN"/>
        </w:rPr>
        <w:t xml:space="preserve">ssistance </w:t>
      </w:r>
      <w:r>
        <w:rPr>
          <w:rFonts w:ascii="Arial" w:hAnsi="Arial" w:cs="Arial"/>
          <w:lang w:eastAsia="zh-CN"/>
        </w:rPr>
        <w:t>i</w:t>
      </w:r>
      <w:r w:rsidRPr="00D46317">
        <w:rPr>
          <w:rFonts w:ascii="Arial" w:hAnsi="Arial" w:cs="Arial" w:hint="eastAsia"/>
          <w:lang w:eastAsia="zh-CN"/>
        </w:rPr>
        <w:t>nformation to the RAN during registration procedure or service procedure together or as part of the RRC Inactive Assistance Information.</w:t>
      </w:r>
    </w:p>
    <w:p w14:paraId="6270246A" w14:textId="460A0456" w:rsidR="007A308D" w:rsidRPr="00D46317" w:rsidRDefault="007A308D" w:rsidP="007A308D">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2: Additional </w:t>
      </w:r>
      <w:r w:rsidR="00804B22">
        <w:rPr>
          <w:rFonts w:ascii="Arial" w:hAnsi="Arial" w:cs="Arial"/>
          <w:b/>
          <w:bCs/>
          <w:u w:val="single"/>
          <w:lang w:eastAsia="zh-CN"/>
        </w:rPr>
        <w:t>system level change</w:t>
      </w:r>
      <w:r w:rsidRPr="00D46317">
        <w:rPr>
          <w:rFonts w:ascii="Arial" w:hAnsi="Arial" w:cs="Arial" w:hint="eastAsia"/>
          <w:b/>
          <w:bCs/>
          <w:u w:val="single"/>
          <w:lang w:eastAsia="zh-CN"/>
        </w:rPr>
        <w:t xml:space="preserve"> is </w:t>
      </w:r>
      <w:r w:rsidR="00804B22">
        <w:rPr>
          <w:rFonts w:ascii="Arial" w:hAnsi="Arial" w:cs="Arial"/>
          <w:b/>
          <w:bCs/>
          <w:u w:val="single"/>
          <w:lang w:eastAsia="zh-CN"/>
        </w:rPr>
        <w:t xml:space="preserve">also </w:t>
      </w:r>
      <w:r w:rsidRPr="00D46317">
        <w:rPr>
          <w:rFonts w:ascii="Arial" w:hAnsi="Arial" w:cs="Arial" w:hint="eastAsia"/>
          <w:b/>
          <w:bCs/>
          <w:u w:val="single"/>
          <w:lang w:eastAsia="zh-CN"/>
        </w:rPr>
        <w:t xml:space="preserve">needed however </w:t>
      </w:r>
      <w:r w:rsidR="00804B22">
        <w:rPr>
          <w:rFonts w:ascii="Arial" w:hAnsi="Arial" w:cs="Arial"/>
          <w:b/>
          <w:bCs/>
          <w:u w:val="single"/>
          <w:lang w:eastAsia="zh-CN"/>
        </w:rPr>
        <w:t>such change does not impact</w:t>
      </w:r>
      <w:r w:rsidRPr="00D46317">
        <w:rPr>
          <w:rFonts w:ascii="Arial" w:hAnsi="Arial" w:cs="Arial" w:hint="eastAsia"/>
          <w:b/>
          <w:bCs/>
          <w:u w:val="single"/>
          <w:lang w:eastAsia="zh-CN"/>
        </w:rPr>
        <w:t xml:space="preserve"> CT1</w:t>
      </w:r>
      <w:r w:rsidR="00804B22">
        <w:rPr>
          <w:rFonts w:ascii="Arial" w:hAnsi="Arial" w:cs="Arial"/>
          <w:b/>
          <w:bCs/>
          <w:u w:val="single"/>
          <w:lang w:eastAsia="zh-CN"/>
        </w:rPr>
        <w:t xml:space="preserve"> spec</w:t>
      </w:r>
      <w:r w:rsidRPr="00D46317">
        <w:rPr>
          <w:rFonts w:ascii="Arial" w:hAnsi="Arial" w:cs="Arial" w:hint="eastAsia"/>
          <w:b/>
          <w:bCs/>
          <w:u w:val="single"/>
          <w:lang w:eastAsia="zh-CN"/>
        </w:rPr>
        <w:t>.</w:t>
      </w:r>
    </w:p>
    <w:p w14:paraId="755EF549" w14:textId="093F9D1F" w:rsidR="00804B22" w:rsidRPr="00D46317" w:rsidRDefault="007A308D" w:rsidP="007A308D">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sidR="00193690">
        <w:rPr>
          <w:rFonts w:ascii="Arial" w:hAnsi="Arial" w:cs="Arial"/>
          <w:b/>
          <w:bCs/>
          <w:u w:val="single"/>
          <w:lang w:eastAsia="zh-CN"/>
        </w:rPr>
        <w:t>4</w:t>
      </w:r>
      <w:r w:rsidRPr="00D46317">
        <w:rPr>
          <w:rFonts w:ascii="Arial" w:hAnsi="Arial" w:cs="Arial" w:hint="eastAsia"/>
          <w:b/>
          <w:bCs/>
          <w:u w:val="single"/>
          <w:lang w:eastAsia="zh-CN"/>
        </w:rPr>
        <w:t>:</w:t>
      </w:r>
      <w:r w:rsidR="00804B22">
        <w:rPr>
          <w:rFonts w:ascii="Arial" w:hAnsi="Arial" w:cs="Arial"/>
          <w:b/>
          <w:bCs/>
          <w:u w:val="single"/>
          <w:lang w:eastAsia="zh-CN"/>
        </w:rPr>
        <w:t xml:space="preserve"> T</w:t>
      </w:r>
      <w:r w:rsidR="00804B22" w:rsidRPr="00BB5A16">
        <w:rPr>
          <w:rFonts w:ascii="Arial" w:hAnsi="Arial" w:cs="Arial" w:hint="eastAsia"/>
          <w:b/>
          <w:bCs/>
          <w:u w:val="single"/>
          <w:lang w:eastAsia="zh-CN"/>
        </w:rPr>
        <w:t xml:space="preserve">he expected impacts are limited, </w:t>
      </w:r>
      <w:r w:rsidR="004A3520">
        <w:rPr>
          <w:rFonts w:ascii="Arial" w:hAnsi="Arial" w:cs="Arial"/>
          <w:b/>
          <w:bCs/>
          <w:u w:val="single"/>
          <w:lang w:eastAsia="zh-CN"/>
        </w:rPr>
        <w:t xml:space="preserve">the </w:t>
      </w:r>
      <w:r w:rsidR="00804B22" w:rsidRPr="00BB5A16">
        <w:rPr>
          <w:rFonts w:ascii="Arial" w:hAnsi="Arial" w:cs="Arial" w:hint="eastAsia"/>
          <w:b/>
          <w:bCs/>
          <w:u w:val="single"/>
          <w:lang w:eastAsia="zh-CN"/>
        </w:rPr>
        <w:t xml:space="preserve">CT1 contributions to implement </w:t>
      </w:r>
      <w:r w:rsidR="004A3520">
        <w:rPr>
          <w:rFonts w:ascii="Arial" w:hAnsi="Arial" w:cs="Arial"/>
          <w:b/>
          <w:bCs/>
          <w:u w:val="single"/>
          <w:lang w:eastAsia="zh-CN"/>
        </w:rPr>
        <w:t>LP-WUS subgrouping</w:t>
      </w:r>
      <w:r w:rsidR="00804B22" w:rsidRPr="00BB5A16">
        <w:rPr>
          <w:rFonts w:ascii="Arial" w:hAnsi="Arial" w:cs="Arial" w:hint="eastAsia"/>
          <w:b/>
          <w:bCs/>
          <w:u w:val="single"/>
          <w:lang w:eastAsia="zh-CN"/>
        </w:rPr>
        <w:t xml:space="preserve"> can be submitted under 5GProtoc1</w:t>
      </w:r>
      <w:r w:rsidR="00804B22" w:rsidRPr="00BB5A16">
        <w:rPr>
          <w:rFonts w:ascii="Arial" w:hAnsi="Arial" w:cs="Arial"/>
          <w:b/>
          <w:bCs/>
          <w:u w:val="single"/>
          <w:lang w:eastAsia="zh-CN"/>
        </w:rPr>
        <w:t>9</w:t>
      </w:r>
      <w:r w:rsidR="00804B22" w:rsidRPr="00BB5A16">
        <w:rPr>
          <w:rFonts w:ascii="Arial" w:hAnsi="Arial" w:cs="Arial" w:hint="eastAsia"/>
          <w:b/>
          <w:bCs/>
          <w:u w:val="single"/>
          <w:lang w:eastAsia="zh-CN"/>
        </w:rPr>
        <w:t xml:space="preserve"> and </w:t>
      </w:r>
      <w:r w:rsidR="001C4DA7" w:rsidRPr="001C4DA7">
        <w:rPr>
          <w:rFonts w:ascii="Arial" w:hAnsi="Arial" w:cs="Arial"/>
          <w:b/>
          <w:bCs/>
          <w:u w:val="single"/>
          <w:lang w:eastAsia="zh-CN"/>
        </w:rPr>
        <w:t>NR_LPWUS-Core</w:t>
      </w:r>
      <w:r w:rsidRPr="00D46317">
        <w:rPr>
          <w:rFonts w:ascii="Arial" w:hAnsi="Arial" w:cs="Arial" w:hint="eastAsia"/>
          <w:b/>
          <w:bCs/>
          <w:u w:val="single"/>
          <w:lang w:eastAsia="zh-CN"/>
        </w:rPr>
        <w:t>.</w:t>
      </w:r>
    </w:p>
    <w:p w14:paraId="6D73A0EB" w14:textId="0CEA19DF" w:rsidR="0051426B" w:rsidRPr="00D93531" w:rsidRDefault="007A733D" w:rsidP="0051426B">
      <w:pPr>
        <w:pStyle w:val="1"/>
        <w:spacing w:before="240"/>
        <w:ind w:left="0" w:firstLine="0"/>
        <w:rPr>
          <w:rFonts w:cs="Arial"/>
          <w:noProof/>
        </w:rPr>
      </w:pPr>
      <w:bookmarkStart w:id="9" w:name="_Hlk134632446"/>
      <w:r>
        <w:rPr>
          <w:rFonts w:cs="Arial"/>
          <w:noProof/>
        </w:rPr>
        <w:t>4</w:t>
      </w:r>
      <w:r w:rsidR="0051426B" w:rsidRPr="00D93531">
        <w:rPr>
          <w:rFonts w:cs="Arial"/>
          <w:noProof/>
        </w:rPr>
        <w:t>. Proposal</w:t>
      </w:r>
    </w:p>
    <w:bookmarkEnd w:id="9"/>
    <w:p w14:paraId="6D1F7C73" w14:textId="0F5B5403" w:rsidR="00327CB2" w:rsidRDefault="00327CB2" w:rsidP="00327CB2">
      <w:pPr>
        <w:rPr>
          <w:rFonts w:ascii="Arial" w:hAnsi="Arial" w:cs="Arial"/>
          <w:lang w:val="en-US"/>
        </w:rPr>
      </w:pPr>
      <w:r w:rsidRPr="00D93531">
        <w:rPr>
          <w:rFonts w:ascii="Arial" w:hAnsi="Arial" w:cs="Arial"/>
          <w:lang w:val="en-US"/>
        </w:rPr>
        <w:t xml:space="preserve">Based on the above discussion, following </w:t>
      </w:r>
      <w:r w:rsidRPr="00D93531">
        <w:rPr>
          <w:rFonts w:ascii="Arial" w:hAnsi="Arial" w:cs="Arial"/>
          <w:noProof/>
        </w:rPr>
        <w:t>observation</w:t>
      </w:r>
      <w:r w:rsidR="00981ECA" w:rsidRPr="00D93531">
        <w:rPr>
          <w:rFonts w:ascii="Arial" w:hAnsi="Arial" w:cs="Arial"/>
          <w:lang w:val="en-US"/>
        </w:rPr>
        <w:t xml:space="preserve">s and </w:t>
      </w:r>
      <w:r w:rsidR="00967DF8" w:rsidRPr="00D93531">
        <w:rPr>
          <w:rFonts w:ascii="Arial" w:hAnsi="Arial" w:cs="Arial"/>
          <w:lang w:val="en-US"/>
        </w:rPr>
        <w:t>proposals</w:t>
      </w:r>
      <w:r w:rsidR="00981ECA" w:rsidRPr="00D93531">
        <w:rPr>
          <w:rFonts w:ascii="Arial" w:hAnsi="Arial" w:cs="Arial"/>
          <w:lang w:val="en-US"/>
        </w:rPr>
        <w:t xml:space="preserve"> </w:t>
      </w:r>
      <w:r w:rsidRPr="00D93531">
        <w:rPr>
          <w:rFonts w:ascii="Arial" w:hAnsi="Arial" w:cs="Arial"/>
          <w:lang w:val="en-US"/>
        </w:rPr>
        <w:t>w</w:t>
      </w:r>
      <w:r w:rsidR="00981ECA" w:rsidRPr="00D93531">
        <w:rPr>
          <w:rFonts w:ascii="Arial" w:hAnsi="Arial" w:cs="Arial"/>
          <w:lang w:val="en-US"/>
        </w:rPr>
        <w:t>ere</w:t>
      </w:r>
      <w:r w:rsidRPr="00D93531">
        <w:rPr>
          <w:rFonts w:ascii="Arial" w:hAnsi="Arial" w:cs="Arial"/>
          <w:lang w:val="en-US"/>
        </w:rPr>
        <w:t xml:space="preserve"> provided:</w:t>
      </w:r>
    </w:p>
    <w:p w14:paraId="0AF5A676" w14:textId="0EA5DC8F" w:rsid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1: </w:t>
      </w:r>
      <w:r>
        <w:rPr>
          <w:rFonts w:ascii="Arial" w:hAnsi="Arial" w:cs="Arial"/>
          <w:b/>
          <w:bCs/>
          <w:u w:val="single"/>
          <w:lang w:eastAsia="zh-CN"/>
        </w:rPr>
        <w:t xml:space="preserve">From RAN2 </w:t>
      </w:r>
      <w:r w:rsidRPr="00EE7D82">
        <w:rPr>
          <w:rFonts w:ascii="Arial" w:hAnsi="Arial" w:cs="Arial"/>
          <w:b/>
          <w:bCs/>
          <w:u w:val="single"/>
          <w:lang w:eastAsia="zh-CN"/>
        </w:rPr>
        <w:t>perspective</w:t>
      </w:r>
      <w:r>
        <w:rPr>
          <w:rFonts w:ascii="Arial" w:hAnsi="Arial" w:cs="Arial"/>
          <w:b/>
          <w:bCs/>
          <w:u w:val="single"/>
          <w:lang w:eastAsia="zh-CN"/>
        </w:rPr>
        <w:t>, t</w:t>
      </w:r>
      <w:r w:rsidRPr="00D46317">
        <w:rPr>
          <w:rFonts w:ascii="Arial" w:hAnsi="Arial" w:cs="Arial" w:hint="eastAsia"/>
          <w:b/>
          <w:bCs/>
          <w:u w:val="single"/>
          <w:lang w:eastAsia="zh-CN"/>
        </w:rPr>
        <w:t xml:space="preserve">he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is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sidRPr="00D46317">
        <w:rPr>
          <w:rFonts w:ascii="Arial" w:hAnsi="Arial" w:cs="Arial" w:hint="eastAsia"/>
          <w:b/>
          <w:bCs/>
          <w:u w:val="single"/>
          <w:lang w:eastAsia="zh-CN"/>
        </w:rPr>
        <w:t xml:space="preserve">is expected to 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1E3538CB" w14:textId="77777777" w:rsidR="00193690" w:rsidRPr="00D46317"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2: Additional </w:t>
      </w:r>
      <w:r>
        <w:rPr>
          <w:rFonts w:ascii="Arial" w:hAnsi="Arial" w:cs="Arial"/>
          <w:b/>
          <w:bCs/>
          <w:u w:val="single"/>
          <w:lang w:eastAsia="zh-CN"/>
        </w:rPr>
        <w:t>system level change</w:t>
      </w:r>
      <w:r w:rsidRPr="00D46317">
        <w:rPr>
          <w:rFonts w:ascii="Arial" w:hAnsi="Arial" w:cs="Arial" w:hint="eastAsia"/>
          <w:b/>
          <w:bCs/>
          <w:u w:val="single"/>
          <w:lang w:eastAsia="zh-CN"/>
        </w:rPr>
        <w:t xml:space="preserve"> is </w:t>
      </w:r>
      <w:r>
        <w:rPr>
          <w:rFonts w:ascii="Arial" w:hAnsi="Arial" w:cs="Arial"/>
          <w:b/>
          <w:bCs/>
          <w:u w:val="single"/>
          <w:lang w:eastAsia="zh-CN"/>
        </w:rPr>
        <w:t xml:space="preserve">also </w:t>
      </w:r>
      <w:r w:rsidRPr="00D46317">
        <w:rPr>
          <w:rFonts w:ascii="Arial" w:hAnsi="Arial" w:cs="Arial" w:hint="eastAsia"/>
          <w:b/>
          <w:bCs/>
          <w:u w:val="single"/>
          <w:lang w:eastAsia="zh-CN"/>
        </w:rPr>
        <w:t xml:space="preserve">needed however </w:t>
      </w:r>
      <w:r>
        <w:rPr>
          <w:rFonts w:ascii="Arial" w:hAnsi="Arial" w:cs="Arial"/>
          <w:b/>
          <w:bCs/>
          <w:u w:val="single"/>
          <w:lang w:eastAsia="zh-CN"/>
        </w:rPr>
        <w:t>such change does not impact</w:t>
      </w:r>
      <w:r w:rsidRPr="00D46317">
        <w:rPr>
          <w:rFonts w:ascii="Arial" w:hAnsi="Arial" w:cs="Arial" w:hint="eastAsia"/>
          <w:b/>
          <w:bCs/>
          <w:u w:val="single"/>
          <w:lang w:eastAsia="zh-CN"/>
        </w:rPr>
        <w:t xml:space="preserve"> CT1</w:t>
      </w:r>
      <w:r>
        <w:rPr>
          <w:rFonts w:ascii="Arial" w:hAnsi="Arial" w:cs="Arial"/>
          <w:b/>
          <w:bCs/>
          <w:u w:val="single"/>
          <w:lang w:eastAsia="zh-CN"/>
        </w:rPr>
        <w:t xml:space="preserve"> spec</w:t>
      </w:r>
      <w:r w:rsidRPr="00D46317">
        <w:rPr>
          <w:rFonts w:ascii="Arial" w:hAnsi="Arial" w:cs="Arial" w:hint="eastAsia"/>
          <w:b/>
          <w:bCs/>
          <w:u w:val="single"/>
          <w:lang w:eastAsia="zh-CN"/>
        </w:rPr>
        <w:t>.</w:t>
      </w:r>
    </w:p>
    <w:p w14:paraId="4A9DF4CD" w14:textId="77777777" w:rsid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Pr>
          <w:rFonts w:ascii="Arial" w:hAnsi="Arial" w:cs="Arial"/>
          <w:b/>
          <w:bCs/>
          <w:u w:val="single"/>
          <w:lang w:eastAsia="zh-CN"/>
        </w:rPr>
        <w:t>Proposal</w:t>
      </w:r>
      <w:r w:rsidRPr="00D46317">
        <w:rPr>
          <w:rFonts w:ascii="Arial" w:hAnsi="Arial" w:cs="Arial" w:hint="eastAsia"/>
          <w:b/>
          <w:bCs/>
          <w:u w:val="single"/>
          <w:lang w:eastAsia="zh-CN"/>
        </w:rPr>
        <w:t xml:space="preserve"> </w:t>
      </w:r>
      <w:r>
        <w:rPr>
          <w:rFonts w:ascii="Arial" w:hAnsi="Arial" w:cs="Arial"/>
          <w:b/>
          <w:bCs/>
          <w:u w:val="single"/>
          <w:lang w:eastAsia="zh-CN"/>
        </w:rPr>
        <w:t>1</w:t>
      </w:r>
      <w:r w:rsidRPr="00D46317">
        <w:rPr>
          <w:rFonts w:ascii="Arial" w:hAnsi="Arial" w:cs="Arial" w:hint="eastAsia"/>
          <w:b/>
          <w:bCs/>
          <w:u w:val="single"/>
          <w:lang w:eastAsia="zh-CN"/>
        </w:rPr>
        <w:t xml:space="preserve">: </w:t>
      </w:r>
      <w:r>
        <w:rPr>
          <w:rFonts w:ascii="Arial" w:hAnsi="Arial" w:cs="Arial"/>
          <w:b/>
          <w:bCs/>
          <w:u w:val="single"/>
          <w:lang w:eastAsia="zh-CN"/>
        </w:rPr>
        <w:t xml:space="preserve">From CT1 </w:t>
      </w:r>
      <w:r w:rsidRPr="00EE7D82">
        <w:rPr>
          <w:rFonts w:ascii="Arial" w:hAnsi="Arial" w:cs="Arial"/>
          <w:b/>
          <w:bCs/>
          <w:u w:val="single"/>
          <w:lang w:eastAsia="zh-CN"/>
        </w:rPr>
        <w:t>perspective</w:t>
      </w:r>
      <w:r>
        <w:rPr>
          <w:rFonts w:ascii="Arial" w:hAnsi="Arial" w:cs="Arial"/>
          <w:b/>
          <w:bCs/>
          <w:u w:val="single"/>
          <w:lang w:eastAsia="zh-CN"/>
        </w:rPr>
        <w:t>, t</w:t>
      </w:r>
      <w:r w:rsidRPr="00D46317">
        <w:rPr>
          <w:rFonts w:ascii="Arial" w:hAnsi="Arial" w:cs="Arial" w:hint="eastAsia"/>
          <w:b/>
          <w:bCs/>
          <w:u w:val="single"/>
          <w:lang w:eastAsia="zh-CN"/>
        </w:rPr>
        <w:t xml:space="preserve">he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w:t>
      </w:r>
      <w:r>
        <w:rPr>
          <w:rFonts w:ascii="Arial" w:hAnsi="Arial" w:cs="Arial"/>
          <w:b/>
          <w:bCs/>
          <w:u w:val="single"/>
          <w:lang w:eastAsia="zh-CN"/>
        </w:rPr>
        <w:t>can be</w:t>
      </w:r>
      <w:r w:rsidRPr="00D46317">
        <w:rPr>
          <w:rFonts w:ascii="Arial" w:hAnsi="Arial" w:cs="Arial" w:hint="eastAsia"/>
          <w:b/>
          <w:bCs/>
          <w:u w:val="single"/>
          <w:lang w:eastAsia="zh-CN"/>
        </w:rPr>
        <w:t xml:space="preserve">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Pr>
          <w:rFonts w:ascii="Arial" w:hAnsi="Arial" w:cs="Arial"/>
          <w:b/>
          <w:bCs/>
          <w:u w:val="single"/>
          <w:lang w:eastAsia="zh-CN"/>
        </w:rPr>
        <w:t xml:space="preserve">can </w:t>
      </w:r>
      <w:r w:rsidRPr="00D46317">
        <w:rPr>
          <w:rFonts w:ascii="Arial" w:hAnsi="Arial" w:cs="Arial" w:hint="eastAsia"/>
          <w:b/>
          <w:bCs/>
          <w:u w:val="single"/>
          <w:lang w:eastAsia="zh-CN"/>
        </w:rPr>
        <w:t xml:space="preserve">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24DE2349" w14:textId="77777777" w:rsidR="00193690" w:rsidRP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Pr>
          <w:rFonts w:ascii="Arial" w:hAnsi="Arial" w:cs="Arial"/>
          <w:b/>
          <w:bCs/>
          <w:u w:val="single"/>
          <w:lang w:eastAsia="zh-CN"/>
        </w:rPr>
        <w:t>2</w:t>
      </w:r>
      <w:r w:rsidRPr="00D46317">
        <w:rPr>
          <w:rFonts w:ascii="Arial" w:hAnsi="Arial" w:cs="Arial" w:hint="eastAsia"/>
          <w:b/>
          <w:bCs/>
          <w:u w:val="single"/>
          <w:lang w:eastAsia="zh-CN"/>
        </w:rPr>
        <w:t xml:space="preserve">: </w:t>
      </w:r>
      <w:r>
        <w:rPr>
          <w:rFonts w:ascii="Arial" w:hAnsi="Arial" w:cs="Arial"/>
          <w:b/>
          <w:bCs/>
          <w:u w:val="single"/>
          <w:lang w:eastAsia="zh-CN"/>
        </w:rPr>
        <w:t xml:space="preserve">LP-WUS subgrouping and PEIPS are different features and legacy UE capability for PEIPS can not be re-used </w:t>
      </w:r>
      <w:r w:rsidRPr="00193690">
        <w:rPr>
          <w:rFonts w:ascii="Arial" w:hAnsi="Arial" w:cs="Arial"/>
          <w:b/>
          <w:bCs/>
          <w:u w:val="single"/>
          <w:lang w:eastAsia="zh-CN"/>
        </w:rPr>
        <w:t>for LP-WUS subgrouping</w:t>
      </w:r>
      <w:r>
        <w:rPr>
          <w:rFonts w:ascii="Arial" w:hAnsi="Arial" w:cs="Arial" w:hint="eastAsia"/>
          <w:b/>
          <w:bCs/>
          <w:u w:val="single"/>
          <w:lang w:eastAsia="zh-CN"/>
        </w:rPr>
        <w:t>.</w:t>
      </w:r>
    </w:p>
    <w:p w14:paraId="27E66F0B" w14:textId="77777777" w:rsidR="00193690" w:rsidRPr="00D46317"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lastRenderedPageBreak/>
        <w:t xml:space="preserve">Proposal </w:t>
      </w:r>
      <w:r>
        <w:rPr>
          <w:rFonts w:ascii="Arial" w:hAnsi="Arial" w:cs="Arial"/>
          <w:b/>
          <w:bCs/>
          <w:u w:val="single"/>
          <w:lang w:eastAsia="zh-CN"/>
        </w:rPr>
        <w:t>3</w:t>
      </w:r>
      <w:r w:rsidRPr="00D46317">
        <w:rPr>
          <w:rFonts w:ascii="Arial" w:hAnsi="Arial" w:cs="Arial" w:hint="eastAsia"/>
          <w:b/>
          <w:bCs/>
          <w:u w:val="single"/>
          <w:lang w:eastAsia="zh-CN"/>
        </w:rPr>
        <w:t xml:space="preserve">: </w:t>
      </w:r>
      <w:r>
        <w:rPr>
          <w:rFonts w:ascii="Arial" w:hAnsi="Arial" w:cs="Arial"/>
          <w:b/>
          <w:bCs/>
          <w:u w:val="single"/>
          <w:lang w:eastAsia="zh-CN"/>
        </w:rPr>
        <w:t xml:space="preserve">A new UE capability similar with </w:t>
      </w:r>
      <w:r w:rsidRPr="0066240F">
        <w:rPr>
          <w:rFonts w:ascii="Arial" w:hAnsi="Arial" w:cs="Arial"/>
          <w:b/>
          <w:bCs/>
          <w:u w:val="single"/>
          <w:lang w:eastAsia="zh-CN"/>
        </w:rPr>
        <w:t xml:space="preserve">NR paging subgrouping </w:t>
      </w:r>
      <w:r>
        <w:rPr>
          <w:rFonts w:ascii="Arial" w:hAnsi="Arial" w:cs="Arial"/>
          <w:b/>
          <w:bCs/>
          <w:u w:val="single"/>
          <w:lang w:eastAsia="zh-CN"/>
        </w:rPr>
        <w:t>is expected for LP-WUS subgrouping. A new procedure</w:t>
      </w:r>
      <w:r w:rsidRPr="00D46317">
        <w:rPr>
          <w:rFonts w:ascii="Arial" w:hAnsi="Arial" w:cs="Arial" w:hint="eastAsia"/>
          <w:b/>
          <w:bCs/>
          <w:u w:val="single"/>
          <w:lang w:eastAsia="zh-CN"/>
        </w:rPr>
        <w:t xml:space="preserve"> similar </w:t>
      </w:r>
      <w:r>
        <w:rPr>
          <w:rFonts w:ascii="Arial" w:hAnsi="Arial" w:cs="Arial"/>
          <w:b/>
          <w:bCs/>
          <w:u w:val="single"/>
          <w:lang w:eastAsia="zh-CN"/>
        </w:rPr>
        <w:t>with provision of</w:t>
      </w:r>
      <w:r w:rsidRPr="00D46317">
        <w:rPr>
          <w:rFonts w:ascii="Arial" w:hAnsi="Arial" w:cs="Arial" w:hint="eastAsia"/>
          <w:b/>
          <w:bCs/>
          <w:u w:val="single"/>
          <w:lang w:eastAsia="zh-CN"/>
        </w:rPr>
        <w:t xml:space="preserv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assistance information</w:t>
      </w:r>
      <w:r>
        <w:rPr>
          <w:rFonts w:ascii="Arial" w:hAnsi="Arial" w:cs="Arial"/>
          <w:b/>
          <w:bCs/>
          <w:u w:val="single"/>
          <w:lang w:eastAsia="zh-CN"/>
        </w:rPr>
        <w:t xml:space="preserve"> </w:t>
      </w:r>
      <w:r w:rsidRPr="007A733D">
        <w:rPr>
          <w:rFonts w:ascii="Arial" w:hAnsi="Arial" w:cs="Arial"/>
          <w:b/>
          <w:bCs/>
          <w:u w:val="single"/>
          <w:lang w:eastAsia="zh-CN"/>
        </w:rPr>
        <w:t>(i.e., Paging subgroup ID)</w:t>
      </w:r>
      <w:r w:rsidRPr="00D46317">
        <w:rPr>
          <w:rFonts w:ascii="Arial" w:hAnsi="Arial" w:cs="Arial" w:hint="eastAsia"/>
          <w:b/>
          <w:bCs/>
          <w:u w:val="single"/>
          <w:lang w:eastAsia="zh-CN"/>
        </w:rPr>
        <w:t xml:space="preserve"> </w:t>
      </w:r>
      <w:r>
        <w:rPr>
          <w:rFonts w:ascii="Arial" w:hAnsi="Arial" w:cs="Arial"/>
          <w:b/>
          <w:bCs/>
          <w:u w:val="single"/>
          <w:lang w:eastAsia="zh-CN"/>
        </w:rPr>
        <w:t xml:space="preserve">is expected </w:t>
      </w:r>
      <w:r w:rsidRPr="00D46317">
        <w:rPr>
          <w:rFonts w:ascii="Arial" w:hAnsi="Arial" w:cs="Arial" w:hint="eastAsia"/>
          <w:b/>
          <w:bCs/>
          <w:u w:val="single"/>
          <w:lang w:eastAsia="zh-CN"/>
        </w:rPr>
        <w:t>to</w:t>
      </w:r>
      <w:r w:rsidRPr="00D46317">
        <w:rPr>
          <w:rFonts w:ascii="Arial" w:hAnsi="Arial" w:cs="Arial"/>
          <w:b/>
          <w:bCs/>
          <w:u w:val="single"/>
          <w:lang w:eastAsia="zh-CN"/>
        </w:rPr>
        <w:t xml:space="preserve"> </w:t>
      </w:r>
      <w:r w:rsidRPr="00D46317">
        <w:rPr>
          <w:rFonts w:ascii="Arial" w:hAnsi="Arial" w:cs="Arial" w:hint="eastAsia"/>
          <w:b/>
          <w:bCs/>
          <w:u w:val="single"/>
          <w:lang w:eastAsia="zh-CN"/>
        </w:rPr>
        <w:t xml:space="preserve">support </w:t>
      </w:r>
      <w:r>
        <w:rPr>
          <w:rFonts w:ascii="Arial" w:hAnsi="Arial" w:cs="Arial"/>
          <w:b/>
          <w:bCs/>
          <w:u w:val="single"/>
          <w:lang w:eastAsia="zh-CN"/>
        </w:rPr>
        <w:t xml:space="preserve">LP-WUS subgrouping </w:t>
      </w:r>
      <w:r w:rsidRPr="00D46317">
        <w:rPr>
          <w:rFonts w:ascii="Arial" w:hAnsi="Arial" w:cs="Arial" w:hint="eastAsia"/>
          <w:b/>
          <w:bCs/>
          <w:u w:val="single"/>
          <w:lang w:eastAsia="zh-CN"/>
        </w:rPr>
        <w:t xml:space="preserve">assistance information (e.g., </w:t>
      </w:r>
      <w:r>
        <w:rPr>
          <w:rFonts w:ascii="Arial" w:hAnsi="Arial" w:cs="Arial"/>
          <w:b/>
          <w:bCs/>
          <w:u w:val="single"/>
          <w:lang w:eastAsia="zh-CN"/>
        </w:rPr>
        <w:t>LP-WUS subgroup ID</w:t>
      </w:r>
      <w:r w:rsidRPr="00D46317">
        <w:rPr>
          <w:rFonts w:ascii="Arial" w:hAnsi="Arial" w:cs="Arial" w:hint="eastAsia"/>
          <w:b/>
          <w:bCs/>
          <w:u w:val="single"/>
          <w:lang w:eastAsia="zh-CN"/>
        </w:rPr>
        <w:t>).</w:t>
      </w:r>
    </w:p>
    <w:p w14:paraId="3DB2AF23" w14:textId="7C79FF41" w:rsidR="00193690" w:rsidRP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Pr>
          <w:rFonts w:ascii="Arial" w:hAnsi="Arial" w:cs="Arial"/>
          <w:b/>
          <w:bCs/>
          <w:u w:val="single"/>
          <w:lang w:eastAsia="zh-CN"/>
        </w:rPr>
        <w:t>4</w:t>
      </w:r>
      <w:r w:rsidRPr="00D46317">
        <w:rPr>
          <w:rFonts w:ascii="Arial" w:hAnsi="Arial" w:cs="Arial" w:hint="eastAsia"/>
          <w:b/>
          <w:bCs/>
          <w:u w:val="single"/>
          <w:lang w:eastAsia="zh-CN"/>
        </w:rPr>
        <w:t>:</w:t>
      </w:r>
      <w:r>
        <w:rPr>
          <w:rFonts w:ascii="Arial" w:hAnsi="Arial" w:cs="Arial"/>
          <w:b/>
          <w:bCs/>
          <w:u w:val="single"/>
          <w:lang w:eastAsia="zh-CN"/>
        </w:rPr>
        <w:t xml:space="preserve"> T</w:t>
      </w:r>
      <w:r w:rsidRPr="00BB5A16">
        <w:rPr>
          <w:rFonts w:ascii="Arial" w:hAnsi="Arial" w:cs="Arial" w:hint="eastAsia"/>
          <w:b/>
          <w:bCs/>
          <w:u w:val="single"/>
          <w:lang w:eastAsia="zh-CN"/>
        </w:rPr>
        <w:t xml:space="preserve">he expected impacts are limited, </w:t>
      </w:r>
      <w:r>
        <w:rPr>
          <w:rFonts w:ascii="Arial" w:hAnsi="Arial" w:cs="Arial"/>
          <w:b/>
          <w:bCs/>
          <w:u w:val="single"/>
          <w:lang w:eastAsia="zh-CN"/>
        </w:rPr>
        <w:t xml:space="preserve">the </w:t>
      </w:r>
      <w:r w:rsidRPr="00BB5A16">
        <w:rPr>
          <w:rFonts w:ascii="Arial" w:hAnsi="Arial" w:cs="Arial" w:hint="eastAsia"/>
          <w:b/>
          <w:bCs/>
          <w:u w:val="single"/>
          <w:lang w:eastAsia="zh-CN"/>
        </w:rPr>
        <w:t xml:space="preserve">CT1 contributions to implement </w:t>
      </w:r>
      <w:r>
        <w:rPr>
          <w:rFonts w:ascii="Arial" w:hAnsi="Arial" w:cs="Arial"/>
          <w:b/>
          <w:bCs/>
          <w:u w:val="single"/>
          <w:lang w:eastAsia="zh-CN"/>
        </w:rPr>
        <w:t>LP-WUS subgrouping</w:t>
      </w:r>
      <w:r w:rsidRPr="00BB5A16">
        <w:rPr>
          <w:rFonts w:ascii="Arial" w:hAnsi="Arial" w:cs="Arial" w:hint="eastAsia"/>
          <w:b/>
          <w:bCs/>
          <w:u w:val="single"/>
          <w:lang w:eastAsia="zh-CN"/>
        </w:rPr>
        <w:t xml:space="preserve"> can be submitted under 5GProtoc1</w:t>
      </w:r>
      <w:r w:rsidRPr="00BB5A16">
        <w:rPr>
          <w:rFonts w:ascii="Arial" w:hAnsi="Arial" w:cs="Arial"/>
          <w:b/>
          <w:bCs/>
          <w:u w:val="single"/>
          <w:lang w:eastAsia="zh-CN"/>
        </w:rPr>
        <w:t>9</w:t>
      </w:r>
      <w:r w:rsidRPr="00BB5A16">
        <w:rPr>
          <w:rFonts w:ascii="Arial" w:hAnsi="Arial" w:cs="Arial" w:hint="eastAsia"/>
          <w:b/>
          <w:bCs/>
          <w:u w:val="single"/>
          <w:lang w:eastAsia="zh-CN"/>
        </w:rPr>
        <w:t xml:space="preserve"> and </w:t>
      </w:r>
      <w:r w:rsidR="001C4DA7" w:rsidRPr="001C4DA7">
        <w:rPr>
          <w:rFonts w:ascii="Arial" w:hAnsi="Arial" w:cs="Arial"/>
          <w:b/>
          <w:bCs/>
          <w:u w:val="single"/>
          <w:lang w:eastAsia="zh-CN"/>
        </w:rPr>
        <w:t>NR_LPWUS-Core</w:t>
      </w:r>
      <w:r w:rsidR="001C4DA7">
        <w:rPr>
          <w:rFonts w:ascii="Arial" w:hAnsi="Arial" w:cs="Arial"/>
          <w:b/>
          <w:bCs/>
          <w:u w:val="single"/>
          <w:lang w:eastAsia="zh-CN"/>
        </w:rPr>
        <w:t>.</w:t>
      </w:r>
    </w:p>
    <w:p w14:paraId="19D79106" w14:textId="71DC3C7C" w:rsidR="0051426B" w:rsidRPr="00D93531" w:rsidRDefault="007A733D" w:rsidP="0051426B">
      <w:pPr>
        <w:pStyle w:val="1"/>
        <w:spacing w:before="240"/>
        <w:ind w:left="0" w:firstLine="0"/>
        <w:rPr>
          <w:rFonts w:cs="Arial"/>
          <w:noProof/>
        </w:rPr>
      </w:pPr>
      <w:r>
        <w:rPr>
          <w:rFonts w:cs="Arial"/>
          <w:noProof/>
        </w:rPr>
        <w:t>5</w:t>
      </w:r>
      <w:r w:rsidR="0051426B" w:rsidRPr="00D93531">
        <w:rPr>
          <w:rFonts w:cs="Arial"/>
          <w:noProof/>
        </w:rPr>
        <w:t xml:space="preserve"> Conclusion</w:t>
      </w:r>
    </w:p>
    <w:p w14:paraId="137F34CF" w14:textId="44A5B6CF" w:rsidR="00EE7D28" w:rsidRPr="003E23B0" w:rsidRDefault="006070D5" w:rsidP="00EE7D28">
      <w:pPr>
        <w:rPr>
          <w:rFonts w:ascii="Arial" w:hAnsi="Arial" w:cs="Arial"/>
          <w:lang w:val="en-US" w:eastAsia="zh-CN"/>
        </w:rPr>
      </w:pPr>
      <w:r w:rsidRPr="00D93531">
        <w:rPr>
          <w:rFonts w:ascii="Arial" w:hAnsi="Arial" w:cs="Arial"/>
          <w:lang w:val="en-US" w:eastAsia="zh-CN"/>
        </w:rPr>
        <w:t>CT1 should discuss the above proposal</w:t>
      </w:r>
      <w:r w:rsidR="00E27A26">
        <w:rPr>
          <w:rFonts w:ascii="Arial" w:hAnsi="Arial" w:cs="Arial"/>
          <w:lang w:val="en-US" w:eastAsia="zh-CN"/>
        </w:rPr>
        <w:t>s</w:t>
      </w:r>
      <w:r w:rsidRPr="00D93531">
        <w:rPr>
          <w:rFonts w:ascii="Arial" w:hAnsi="Arial" w:cs="Arial"/>
          <w:lang w:val="en-US" w:eastAsia="zh-CN"/>
        </w:rPr>
        <w:t xml:space="preserve"> and </w:t>
      </w:r>
      <w:r w:rsidR="004A3520">
        <w:rPr>
          <w:rFonts w:ascii="Arial" w:hAnsi="Arial" w:cs="Arial"/>
          <w:lang w:val="en-US" w:eastAsia="zh-CN"/>
        </w:rPr>
        <w:t>inform RAN2 the concensus</w:t>
      </w:r>
      <w:r w:rsidR="003E23B0">
        <w:rPr>
          <w:rFonts w:ascii="Arial" w:hAnsi="Arial" w:cs="Arial"/>
          <w:lang w:val="en-US" w:eastAsia="zh-CN"/>
        </w:rPr>
        <w:t xml:space="preserve">. </w:t>
      </w:r>
      <w:r w:rsidR="00E27A26">
        <w:rPr>
          <w:rFonts w:ascii="Arial" w:hAnsi="Arial" w:cs="Arial"/>
          <w:lang w:val="en-US" w:eastAsia="zh-CN"/>
        </w:rPr>
        <w:t>The proposal</w:t>
      </w:r>
      <w:r w:rsidR="004A3520">
        <w:rPr>
          <w:rFonts w:ascii="Arial" w:hAnsi="Arial" w:cs="Arial"/>
          <w:lang w:val="en-US" w:eastAsia="zh-CN"/>
        </w:rPr>
        <w:t>s</w:t>
      </w:r>
      <w:r w:rsidR="00E27A26">
        <w:rPr>
          <w:rFonts w:ascii="Arial" w:hAnsi="Arial" w:cs="Arial"/>
          <w:lang w:val="en-US" w:eastAsia="zh-CN"/>
        </w:rPr>
        <w:t xml:space="preserve"> ha</w:t>
      </w:r>
      <w:r w:rsidR="001C4DA7">
        <w:rPr>
          <w:rFonts w:ascii="Arial" w:hAnsi="Arial" w:cs="Arial"/>
          <w:lang w:val="en-US" w:eastAsia="zh-CN"/>
        </w:rPr>
        <w:t>ve</w:t>
      </w:r>
      <w:r w:rsidR="00E27A26">
        <w:rPr>
          <w:rFonts w:ascii="Arial" w:hAnsi="Arial" w:cs="Arial"/>
          <w:lang w:val="en-US" w:eastAsia="zh-CN"/>
        </w:rPr>
        <w:t xml:space="preserve"> been reflected in the CR C1-24</w:t>
      </w:r>
      <w:r w:rsidR="00757A7C">
        <w:rPr>
          <w:rFonts w:ascii="Arial" w:hAnsi="Arial" w:cs="Arial"/>
          <w:lang w:val="en-US" w:eastAsia="zh-CN"/>
        </w:rPr>
        <w:t>6379</w:t>
      </w:r>
      <w:r w:rsidR="00E27A26">
        <w:rPr>
          <w:rFonts w:ascii="Arial" w:hAnsi="Arial" w:cs="Arial"/>
          <w:lang w:val="en-US" w:eastAsia="zh-CN"/>
        </w:rPr>
        <w:t xml:space="preserve"> and t</w:t>
      </w:r>
      <w:r w:rsidR="003E23B0">
        <w:rPr>
          <w:rFonts w:ascii="Arial" w:hAnsi="Arial" w:cs="Arial"/>
          <w:lang w:val="en-US" w:eastAsia="zh-CN"/>
        </w:rPr>
        <w:t xml:space="preserve">he draft LS is </w:t>
      </w:r>
      <w:r w:rsidR="003E23B0" w:rsidRPr="00D93531">
        <w:rPr>
          <w:rFonts w:ascii="Arial" w:hAnsi="Arial" w:cs="Arial"/>
          <w:lang w:val="en-US" w:eastAsia="zh-CN"/>
        </w:rPr>
        <w:t>reflected in the</w:t>
      </w:r>
      <w:r w:rsidR="00D8041A">
        <w:rPr>
          <w:rFonts w:ascii="Arial" w:hAnsi="Arial" w:cs="Arial"/>
          <w:lang w:val="en-US" w:eastAsia="zh-CN"/>
        </w:rPr>
        <w:t xml:space="preserve"> </w:t>
      </w:r>
      <w:r w:rsidR="003E23B0" w:rsidRPr="00D93531">
        <w:rPr>
          <w:rFonts w:ascii="Arial" w:hAnsi="Arial" w:cs="Arial"/>
          <w:lang w:val="en-US" w:eastAsia="zh-CN"/>
        </w:rPr>
        <w:t>C1-24</w:t>
      </w:r>
      <w:r w:rsidR="00D8041A">
        <w:rPr>
          <w:rFonts w:ascii="Arial" w:hAnsi="Arial" w:cs="Arial"/>
          <w:lang w:val="en-US" w:eastAsia="zh-CN"/>
        </w:rPr>
        <w:t>6374</w:t>
      </w:r>
      <w:r w:rsidR="003E23B0" w:rsidRPr="00D93531">
        <w:rPr>
          <w:rFonts w:ascii="Arial" w:hAnsi="Arial" w:cs="Arial"/>
          <w:lang w:val="en-US" w:eastAsia="zh-CN"/>
        </w:rPr>
        <w:t>.</w:t>
      </w:r>
    </w:p>
    <w:sectPr w:rsidR="00EE7D28" w:rsidRPr="003E23B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3493" w14:textId="77777777" w:rsidR="009273D9" w:rsidRDefault="009273D9">
      <w:r>
        <w:separator/>
      </w:r>
    </w:p>
  </w:endnote>
  <w:endnote w:type="continuationSeparator" w:id="0">
    <w:p w14:paraId="6467563B" w14:textId="77777777" w:rsidR="009273D9" w:rsidRDefault="0092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B2B9" w14:textId="77777777" w:rsidR="009273D9" w:rsidRDefault="009273D9">
      <w:r>
        <w:separator/>
      </w:r>
    </w:p>
  </w:footnote>
  <w:footnote w:type="continuationSeparator" w:id="0">
    <w:p w14:paraId="6B28D68C" w14:textId="77777777" w:rsidR="009273D9" w:rsidRDefault="00927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382"/>
    <w:multiLevelType w:val="hybridMultilevel"/>
    <w:tmpl w:val="71E616F2"/>
    <w:lvl w:ilvl="0" w:tplc="7EC253E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B315A"/>
    <w:multiLevelType w:val="hybridMultilevel"/>
    <w:tmpl w:val="7B248D30"/>
    <w:lvl w:ilvl="0" w:tplc="2520A1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227B3"/>
    <w:multiLevelType w:val="hybridMultilevel"/>
    <w:tmpl w:val="4C3CF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9B2302"/>
    <w:multiLevelType w:val="hybridMultilevel"/>
    <w:tmpl w:val="70DC3C30"/>
    <w:lvl w:ilvl="0" w:tplc="04090001">
      <w:start w:val="1"/>
      <w:numFmt w:val="bullet"/>
      <w:lvlText w:val=""/>
      <w:lvlJc w:val="left"/>
      <w:pPr>
        <w:ind w:left="764" w:hanging="420"/>
      </w:pPr>
      <w:rPr>
        <w:rFonts w:ascii="Wingdings" w:hAnsi="Wingdings"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5" w15:restartNumberingAfterBreak="0">
    <w:nsid w:val="21544EA3"/>
    <w:multiLevelType w:val="hybridMultilevel"/>
    <w:tmpl w:val="1A0EF7D6"/>
    <w:lvl w:ilvl="0" w:tplc="04090001">
      <w:start w:val="1"/>
      <w:numFmt w:val="bullet"/>
      <w:lvlText w:val=""/>
      <w:lvlJc w:val="left"/>
      <w:pPr>
        <w:ind w:left="764" w:hanging="420"/>
      </w:pPr>
      <w:rPr>
        <w:rFonts w:ascii="Wingdings" w:hAnsi="Wingdings"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6" w15:restartNumberingAfterBreak="0">
    <w:nsid w:val="24C96805"/>
    <w:multiLevelType w:val="hybridMultilevel"/>
    <w:tmpl w:val="DA7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D835E1"/>
    <w:multiLevelType w:val="hybridMultilevel"/>
    <w:tmpl w:val="189A374C"/>
    <w:lvl w:ilvl="0" w:tplc="F4EE144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A857D6"/>
    <w:multiLevelType w:val="hybridMultilevel"/>
    <w:tmpl w:val="8DB4DD46"/>
    <w:lvl w:ilvl="0" w:tplc="14B47AFC">
      <w:start w:val="3"/>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67AEE"/>
    <w:multiLevelType w:val="hybridMultilevel"/>
    <w:tmpl w:val="88722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4A2AE8"/>
    <w:multiLevelType w:val="hybridMultilevel"/>
    <w:tmpl w:val="9A2C0B2A"/>
    <w:lvl w:ilvl="0" w:tplc="AECEC358">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736787"/>
    <w:multiLevelType w:val="hybridMultilevel"/>
    <w:tmpl w:val="3942F9E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1140" w:hanging="7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8"/>
  </w:num>
  <w:num w:numId="4">
    <w:abstractNumId w:val="15"/>
  </w:num>
  <w:num w:numId="5">
    <w:abstractNumId w:val="6"/>
  </w:num>
  <w:num w:numId="6">
    <w:abstractNumId w:val="12"/>
  </w:num>
  <w:num w:numId="7">
    <w:abstractNumId w:val="17"/>
  </w:num>
  <w:num w:numId="8">
    <w:abstractNumId w:val="1"/>
  </w:num>
  <w:num w:numId="9">
    <w:abstractNumId w:val="13"/>
  </w:num>
  <w:num w:numId="10">
    <w:abstractNumId w:val="11"/>
  </w:num>
  <w:num w:numId="11">
    <w:abstractNumId w:val="7"/>
  </w:num>
  <w:num w:numId="12">
    <w:abstractNumId w:val="2"/>
  </w:num>
  <w:num w:numId="13">
    <w:abstractNumId w:val="3"/>
  </w:num>
  <w:num w:numId="14">
    <w:abstractNumId w:val="18"/>
  </w:num>
  <w:num w:numId="15">
    <w:abstractNumId w:val="14"/>
  </w:num>
  <w:num w:numId="16">
    <w:abstractNumId w:val="10"/>
  </w:num>
  <w:num w:numId="17">
    <w:abstractNumId w:val="0"/>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70D3"/>
    <w:rsid w:val="00011E3A"/>
    <w:rsid w:val="0001570A"/>
    <w:rsid w:val="000206A4"/>
    <w:rsid w:val="0002191A"/>
    <w:rsid w:val="00022370"/>
    <w:rsid w:val="00023C31"/>
    <w:rsid w:val="00030CD4"/>
    <w:rsid w:val="00031553"/>
    <w:rsid w:val="00033009"/>
    <w:rsid w:val="000414EC"/>
    <w:rsid w:val="0004427C"/>
    <w:rsid w:val="00046686"/>
    <w:rsid w:val="00046FDD"/>
    <w:rsid w:val="00050925"/>
    <w:rsid w:val="000528AC"/>
    <w:rsid w:val="00054884"/>
    <w:rsid w:val="00057E1E"/>
    <w:rsid w:val="000636F4"/>
    <w:rsid w:val="0006447E"/>
    <w:rsid w:val="00072A7C"/>
    <w:rsid w:val="000775E7"/>
    <w:rsid w:val="0007775C"/>
    <w:rsid w:val="00081A4E"/>
    <w:rsid w:val="00083E5F"/>
    <w:rsid w:val="000858D1"/>
    <w:rsid w:val="00092A3C"/>
    <w:rsid w:val="00094F23"/>
    <w:rsid w:val="000967F4"/>
    <w:rsid w:val="000B62FE"/>
    <w:rsid w:val="000C2A4E"/>
    <w:rsid w:val="000D6D78"/>
    <w:rsid w:val="000D6EBF"/>
    <w:rsid w:val="000E0429"/>
    <w:rsid w:val="000F4D17"/>
    <w:rsid w:val="000F6E51"/>
    <w:rsid w:val="00102A24"/>
    <w:rsid w:val="00103FFE"/>
    <w:rsid w:val="00120E3E"/>
    <w:rsid w:val="0013259C"/>
    <w:rsid w:val="0013283F"/>
    <w:rsid w:val="00134DB3"/>
    <w:rsid w:val="00135831"/>
    <w:rsid w:val="001376A6"/>
    <w:rsid w:val="001424CD"/>
    <w:rsid w:val="0014413C"/>
    <w:rsid w:val="00163D28"/>
    <w:rsid w:val="00166A1B"/>
    <w:rsid w:val="0017007D"/>
    <w:rsid w:val="00173154"/>
    <w:rsid w:val="00181F38"/>
    <w:rsid w:val="001830A9"/>
    <w:rsid w:val="0018380F"/>
    <w:rsid w:val="00185A40"/>
    <w:rsid w:val="00191CD8"/>
    <w:rsid w:val="00192B41"/>
    <w:rsid w:val="00193690"/>
    <w:rsid w:val="00197E4A"/>
    <w:rsid w:val="001A0D6D"/>
    <w:rsid w:val="001A31EF"/>
    <w:rsid w:val="001B01F1"/>
    <w:rsid w:val="001B2414"/>
    <w:rsid w:val="001B5421"/>
    <w:rsid w:val="001B650D"/>
    <w:rsid w:val="001C27AB"/>
    <w:rsid w:val="001C2DD7"/>
    <w:rsid w:val="001C4DA7"/>
    <w:rsid w:val="001C7719"/>
    <w:rsid w:val="001D0B09"/>
    <w:rsid w:val="001D0CF8"/>
    <w:rsid w:val="001D285E"/>
    <w:rsid w:val="001D4D9B"/>
    <w:rsid w:val="001E0F2A"/>
    <w:rsid w:val="001E51D8"/>
    <w:rsid w:val="001E6729"/>
    <w:rsid w:val="00201220"/>
    <w:rsid w:val="00201581"/>
    <w:rsid w:val="002070CB"/>
    <w:rsid w:val="002121D2"/>
    <w:rsid w:val="002219EA"/>
    <w:rsid w:val="00227F62"/>
    <w:rsid w:val="002336BF"/>
    <w:rsid w:val="002353F3"/>
    <w:rsid w:val="00235F09"/>
    <w:rsid w:val="00235F9B"/>
    <w:rsid w:val="00236BBA"/>
    <w:rsid w:val="00236D1F"/>
    <w:rsid w:val="00237CE1"/>
    <w:rsid w:val="00240664"/>
    <w:rsid w:val="002407FF"/>
    <w:rsid w:val="0024214F"/>
    <w:rsid w:val="002432E5"/>
    <w:rsid w:val="00247748"/>
    <w:rsid w:val="00250F58"/>
    <w:rsid w:val="002541D3"/>
    <w:rsid w:val="00256429"/>
    <w:rsid w:val="00257978"/>
    <w:rsid w:val="0026253E"/>
    <w:rsid w:val="0026624F"/>
    <w:rsid w:val="002704DE"/>
    <w:rsid w:val="00272D61"/>
    <w:rsid w:val="002863BD"/>
    <w:rsid w:val="002917E6"/>
    <w:rsid w:val="002919B7"/>
    <w:rsid w:val="0029413A"/>
    <w:rsid w:val="00295D61"/>
    <w:rsid w:val="002A428B"/>
    <w:rsid w:val="002B074C"/>
    <w:rsid w:val="002B2FE7"/>
    <w:rsid w:val="002B34EA"/>
    <w:rsid w:val="002B5361"/>
    <w:rsid w:val="002B747E"/>
    <w:rsid w:val="002C1BA4"/>
    <w:rsid w:val="002C1DEA"/>
    <w:rsid w:val="002C47B8"/>
    <w:rsid w:val="002C6824"/>
    <w:rsid w:val="002D2405"/>
    <w:rsid w:val="002D4152"/>
    <w:rsid w:val="002D4B79"/>
    <w:rsid w:val="002E10BE"/>
    <w:rsid w:val="002E397B"/>
    <w:rsid w:val="002E3AE2"/>
    <w:rsid w:val="002E6A1A"/>
    <w:rsid w:val="002E7D30"/>
    <w:rsid w:val="002F7CCB"/>
    <w:rsid w:val="0030486C"/>
    <w:rsid w:val="00310E70"/>
    <w:rsid w:val="00313214"/>
    <w:rsid w:val="00313F3E"/>
    <w:rsid w:val="00316EC5"/>
    <w:rsid w:val="00320536"/>
    <w:rsid w:val="00325E33"/>
    <w:rsid w:val="00326E7B"/>
    <w:rsid w:val="003275E6"/>
    <w:rsid w:val="00327CB2"/>
    <w:rsid w:val="00336E68"/>
    <w:rsid w:val="003422EC"/>
    <w:rsid w:val="00354553"/>
    <w:rsid w:val="00354D9D"/>
    <w:rsid w:val="003636A4"/>
    <w:rsid w:val="00384522"/>
    <w:rsid w:val="00392C87"/>
    <w:rsid w:val="003A1772"/>
    <w:rsid w:val="003A5FFA"/>
    <w:rsid w:val="003A67E1"/>
    <w:rsid w:val="003B4979"/>
    <w:rsid w:val="003C6BA5"/>
    <w:rsid w:val="003D4593"/>
    <w:rsid w:val="003E23B0"/>
    <w:rsid w:val="003E2C8B"/>
    <w:rsid w:val="003E710B"/>
    <w:rsid w:val="003F1C0E"/>
    <w:rsid w:val="003F30CA"/>
    <w:rsid w:val="004008D7"/>
    <w:rsid w:val="0040145D"/>
    <w:rsid w:val="004033DE"/>
    <w:rsid w:val="00404C9F"/>
    <w:rsid w:val="00410A37"/>
    <w:rsid w:val="00411339"/>
    <w:rsid w:val="004131BD"/>
    <w:rsid w:val="00416CEA"/>
    <w:rsid w:val="00421AFD"/>
    <w:rsid w:val="00423AD4"/>
    <w:rsid w:val="00432048"/>
    <w:rsid w:val="00446719"/>
    <w:rsid w:val="004518DB"/>
    <w:rsid w:val="004518FD"/>
    <w:rsid w:val="00461EC7"/>
    <w:rsid w:val="004621F7"/>
    <w:rsid w:val="00471B47"/>
    <w:rsid w:val="004721E6"/>
    <w:rsid w:val="004726C5"/>
    <w:rsid w:val="00472EFF"/>
    <w:rsid w:val="00477EBC"/>
    <w:rsid w:val="00482323"/>
    <w:rsid w:val="004923B4"/>
    <w:rsid w:val="004A0A73"/>
    <w:rsid w:val="004A3520"/>
    <w:rsid w:val="004A661C"/>
    <w:rsid w:val="004B4FB1"/>
    <w:rsid w:val="004B7D1E"/>
    <w:rsid w:val="004C481F"/>
    <w:rsid w:val="004C4C9B"/>
    <w:rsid w:val="004C6093"/>
    <w:rsid w:val="004C7300"/>
    <w:rsid w:val="004C762C"/>
    <w:rsid w:val="004D2FA0"/>
    <w:rsid w:val="004D6D84"/>
    <w:rsid w:val="004E1010"/>
    <w:rsid w:val="004E1BF1"/>
    <w:rsid w:val="004F4559"/>
    <w:rsid w:val="0050202A"/>
    <w:rsid w:val="0050413B"/>
    <w:rsid w:val="005076D2"/>
    <w:rsid w:val="005103C7"/>
    <w:rsid w:val="0051426B"/>
    <w:rsid w:val="0052032E"/>
    <w:rsid w:val="005220FF"/>
    <w:rsid w:val="0053028F"/>
    <w:rsid w:val="00541B9E"/>
    <w:rsid w:val="00544D8F"/>
    <w:rsid w:val="00547AC8"/>
    <w:rsid w:val="0055049A"/>
    <w:rsid w:val="00553BDE"/>
    <w:rsid w:val="00562495"/>
    <w:rsid w:val="0057100E"/>
    <w:rsid w:val="00577727"/>
    <w:rsid w:val="005777AF"/>
    <w:rsid w:val="00584DA7"/>
    <w:rsid w:val="00586562"/>
    <w:rsid w:val="00593DC4"/>
    <w:rsid w:val="005950CB"/>
    <w:rsid w:val="0059529B"/>
    <w:rsid w:val="005A3249"/>
    <w:rsid w:val="005A6ABC"/>
    <w:rsid w:val="005B1577"/>
    <w:rsid w:val="005B3231"/>
    <w:rsid w:val="005C0CC6"/>
    <w:rsid w:val="005C0FFC"/>
    <w:rsid w:val="005C3E47"/>
    <w:rsid w:val="005C3F71"/>
    <w:rsid w:val="005C4035"/>
    <w:rsid w:val="005C7352"/>
    <w:rsid w:val="005D0251"/>
    <w:rsid w:val="005D1F7E"/>
    <w:rsid w:val="005D2738"/>
    <w:rsid w:val="005D366B"/>
    <w:rsid w:val="005D4A24"/>
    <w:rsid w:val="005E12F4"/>
    <w:rsid w:val="005E7235"/>
    <w:rsid w:val="005F041C"/>
    <w:rsid w:val="005F1895"/>
    <w:rsid w:val="005F4B34"/>
    <w:rsid w:val="00600B85"/>
    <w:rsid w:val="00602452"/>
    <w:rsid w:val="006070D5"/>
    <w:rsid w:val="006112CD"/>
    <w:rsid w:val="00616E18"/>
    <w:rsid w:val="00621ABB"/>
    <w:rsid w:val="00623AED"/>
    <w:rsid w:val="0062429D"/>
    <w:rsid w:val="0062443C"/>
    <w:rsid w:val="00632157"/>
    <w:rsid w:val="00633971"/>
    <w:rsid w:val="00633BF1"/>
    <w:rsid w:val="0064121E"/>
    <w:rsid w:val="00641789"/>
    <w:rsid w:val="00644C65"/>
    <w:rsid w:val="00645D18"/>
    <w:rsid w:val="00651160"/>
    <w:rsid w:val="00653B67"/>
    <w:rsid w:val="006548C4"/>
    <w:rsid w:val="00660354"/>
    <w:rsid w:val="006608DF"/>
    <w:rsid w:val="006608E3"/>
    <w:rsid w:val="0066240F"/>
    <w:rsid w:val="00665B9B"/>
    <w:rsid w:val="00666526"/>
    <w:rsid w:val="00675557"/>
    <w:rsid w:val="0068709B"/>
    <w:rsid w:val="006A4FCD"/>
    <w:rsid w:val="006B6600"/>
    <w:rsid w:val="006B7ADB"/>
    <w:rsid w:val="006C49A9"/>
    <w:rsid w:val="006D01D9"/>
    <w:rsid w:val="006D3D54"/>
    <w:rsid w:val="006E1A49"/>
    <w:rsid w:val="006E65CE"/>
    <w:rsid w:val="006F1B00"/>
    <w:rsid w:val="006F4B7A"/>
    <w:rsid w:val="006F5C4A"/>
    <w:rsid w:val="006F7727"/>
    <w:rsid w:val="00700A59"/>
    <w:rsid w:val="00707B85"/>
    <w:rsid w:val="00710142"/>
    <w:rsid w:val="00710684"/>
    <w:rsid w:val="00710D9D"/>
    <w:rsid w:val="00712E81"/>
    <w:rsid w:val="00720315"/>
    <w:rsid w:val="00720B47"/>
    <w:rsid w:val="00723919"/>
    <w:rsid w:val="007261D3"/>
    <w:rsid w:val="00731A42"/>
    <w:rsid w:val="00734157"/>
    <w:rsid w:val="007431A4"/>
    <w:rsid w:val="007454B0"/>
    <w:rsid w:val="0074596C"/>
    <w:rsid w:val="00746374"/>
    <w:rsid w:val="00752022"/>
    <w:rsid w:val="00752BA0"/>
    <w:rsid w:val="00757A7C"/>
    <w:rsid w:val="00762474"/>
    <w:rsid w:val="00762F4C"/>
    <w:rsid w:val="00763B28"/>
    <w:rsid w:val="00770F6F"/>
    <w:rsid w:val="0077359C"/>
    <w:rsid w:val="00776CBE"/>
    <w:rsid w:val="00780826"/>
    <w:rsid w:val="007814A8"/>
    <w:rsid w:val="00781A62"/>
    <w:rsid w:val="00783C0E"/>
    <w:rsid w:val="00787383"/>
    <w:rsid w:val="00790A94"/>
    <w:rsid w:val="00791218"/>
    <w:rsid w:val="00791B51"/>
    <w:rsid w:val="00795AD1"/>
    <w:rsid w:val="007A0E46"/>
    <w:rsid w:val="007A2563"/>
    <w:rsid w:val="007A308D"/>
    <w:rsid w:val="007A733D"/>
    <w:rsid w:val="007B4A07"/>
    <w:rsid w:val="007B5456"/>
    <w:rsid w:val="007B5F65"/>
    <w:rsid w:val="007C459F"/>
    <w:rsid w:val="007C53FC"/>
    <w:rsid w:val="007D3C7C"/>
    <w:rsid w:val="007E1003"/>
    <w:rsid w:val="007E1D41"/>
    <w:rsid w:val="007E27FA"/>
    <w:rsid w:val="007E5375"/>
    <w:rsid w:val="007E6540"/>
    <w:rsid w:val="007E7D13"/>
    <w:rsid w:val="007F59EA"/>
    <w:rsid w:val="007F5E0E"/>
    <w:rsid w:val="007F6574"/>
    <w:rsid w:val="00804B22"/>
    <w:rsid w:val="0082261F"/>
    <w:rsid w:val="00825095"/>
    <w:rsid w:val="00836CEC"/>
    <w:rsid w:val="008415D6"/>
    <w:rsid w:val="00850CD4"/>
    <w:rsid w:val="00854A49"/>
    <w:rsid w:val="00854F8F"/>
    <w:rsid w:val="008570B6"/>
    <w:rsid w:val="00873FE3"/>
    <w:rsid w:val="00874AC4"/>
    <w:rsid w:val="00881EF3"/>
    <w:rsid w:val="00890A3C"/>
    <w:rsid w:val="00895ABD"/>
    <w:rsid w:val="008A06BE"/>
    <w:rsid w:val="008A56FD"/>
    <w:rsid w:val="008B1626"/>
    <w:rsid w:val="008B3D98"/>
    <w:rsid w:val="008B46FB"/>
    <w:rsid w:val="008C0547"/>
    <w:rsid w:val="008C7A72"/>
    <w:rsid w:val="008D3DA6"/>
    <w:rsid w:val="008D55D8"/>
    <w:rsid w:val="008D578B"/>
    <w:rsid w:val="008F7444"/>
    <w:rsid w:val="009015D0"/>
    <w:rsid w:val="0091399A"/>
    <w:rsid w:val="0091634F"/>
    <w:rsid w:val="00916F40"/>
    <w:rsid w:val="0091789A"/>
    <w:rsid w:val="00917D5A"/>
    <w:rsid w:val="00926791"/>
    <w:rsid w:val="009273D9"/>
    <w:rsid w:val="0093661C"/>
    <w:rsid w:val="00940736"/>
    <w:rsid w:val="00941198"/>
    <w:rsid w:val="00950CF7"/>
    <w:rsid w:val="00951295"/>
    <w:rsid w:val="00953371"/>
    <w:rsid w:val="00960A44"/>
    <w:rsid w:val="00967DF8"/>
    <w:rsid w:val="009709EE"/>
    <w:rsid w:val="009740C9"/>
    <w:rsid w:val="00975F1A"/>
    <w:rsid w:val="009768C3"/>
    <w:rsid w:val="00977C43"/>
    <w:rsid w:val="00981ECA"/>
    <w:rsid w:val="00990C27"/>
    <w:rsid w:val="00990EEE"/>
    <w:rsid w:val="0099380A"/>
    <w:rsid w:val="00996533"/>
    <w:rsid w:val="009A3833"/>
    <w:rsid w:val="009A5F57"/>
    <w:rsid w:val="009A62E2"/>
    <w:rsid w:val="009B029E"/>
    <w:rsid w:val="009B110B"/>
    <w:rsid w:val="009B13F0"/>
    <w:rsid w:val="009B196A"/>
    <w:rsid w:val="009B5558"/>
    <w:rsid w:val="009C77DB"/>
    <w:rsid w:val="009D20CC"/>
    <w:rsid w:val="009D37BF"/>
    <w:rsid w:val="009D671F"/>
    <w:rsid w:val="009D6AD7"/>
    <w:rsid w:val="009D6D9F"/>
    <w:rsid w:val="009E00AA"/>
    <w:rsid w:val="009E1910"/>
    <w:rsid w:val="009E4612"/>
    <w:rsid w:val="009E5DBA"/>
    <w:rsid w:val="009F6047"/>
    <w:rsid w:val="009F78AB"/>
    <w:rsid w:val="00A03D2A"/>
    <w:rsid w:val="00A03FCD"/>
    <w:rsid w:val="00A10ADB"/>
    <w:rsid w:val="00A12C91"/>
    <w:rsid w:val="00A144AB"/>
    <w:rsid w:val="00A151A1"/>
    <w:rsid w:val="00A17F01"/>
    <w:rsid w:val="00A23604"/>
    <w:rsid w:val="00A24557"/>
    <w:rsid w:val="00A248B2"/>
    <w:rsid w:val="00A27A64"/>
    <w:rsid w:val="00A36BBE"/>
    <w:rsid w:val="00A36CCB"/>
    <w:rsid w:val="00A37F26"/>
    <w:rsid w:val="00A37F80"/>
    <w:rsid w:val="00A40E7B"/>
    <w:rsid w:val="00A44200"/>
    <w:rsid w:val="00A46B3F"/>
    <w:rsid w:val="00A46F30"/>
    <w:rsid w:val="00A47FD1"/>
    <w:rsid w:val="00A511CC"/>
    <w:rsid w:val="00A60CD7"/>
    <w:rsid w:val="00A61169"/>
    <w:rsid w:val="00A62961"/>
    <w:rsid w:val="00A63024"/>
    <w:rsid w:val="00A632B4"/>
    <w:rsid w:val="00A63C4A"/>
    <w:rsid w:val="00A66B12"/>
    <w:rsid w:val="00A74E0F"/>
    <w:rsid w:val="00A75C53"/>
    <w:rsid w:val="00A82FCC"/>
    <w:rsid w:val="00A83F6E"/>
    <w:rsid w:val="00A851E8"/>
    <w:rsid w:val="00A906A4"/>
    <w:rsid w:val="00A924EF"/>
    <w:rsid w:val="00AA574E"/>
    <w:rsid w:val="00AA79FB"/>
    <w:rsid w:val="00AB12E4"/>
    <w:rsid w:val="00AB1A37"/>
    <w:rsid w:val="00AB6D6B"/>
    <w:rsid w:val="00AD324E"/>
    <w:rsid w:val="00AD36AE"/>
    <w:rsid w:val="00AD5B51"/>
    <w:rsid w:val="00AD6ACA"/>
    <w:rsid w:val="00AD7649"/>
    <w:rsid w:val="00AD7B78"/>
    <w:rsid w:val="00AE2C37"/>
    <w:rsid w:val="00AE48D0"/>
    <w:rsid w:val="00AF4118"/>
    <w:rsid w:val="00B02E7A"/>
    <w:rsid w:val="00B03060"/>
    <w:rsid w:val="00B10F77"/>
    <w:rsid w:val="00B3526C"/>
    <w:rsid w:val="00B35940"/>
    <w:rsid w:val="00B370A8"/>
    <w:rsid w:val="00B37662"/>
    <w:rsid w:val="00B41AC6"/>
    <w:rsid w:val="00B44655"/>
    <w:rsid w:val="00B47534"/>
    <w:rsid w:val="00B53AC9"/>
    <w:rsid w:val="00B5606E"/>
    <w:rsid w:val="00B66063"/>
    <w:rsid w:val="00B7161B"/>
    <w:rsid w:val="00B84B54"/>
    <w:rsid w:val="00B858AD"/>
    <w:rsid w:val="00B87B6D"/>
    <w:rsid w:val="00B92AE5"/>
    <w:rsid w:val="00B92C23"/>
    <w:rsid w:val="00B92C7D"/>
    <w:rsid w:val="00B93BB2"/>
    <w:rsid w:val="00B9697B"/>
    <w:rsid w:val="00BA46C7"/>
    <w:rsid w:val="00BA4DA4"/>
    <w:rsid w:val="00BA737B"/>
    <w:rsid w:val="00BB1B41"/>
    <w:rsid w:val="00BB5A16"/>
    <w:rsid w:val="00BB76C3"/>
    <w:rsid w:val="00BB7B45"/>
    <w:rsid w:val="00BC2E5F"/>
    <w:rsid w:val="00BC3F8E"/>
    <w:rsid w:val="00BC481E"/>
    <w:rsid w:val="00BC5AF6"/>
    <w:rsid w:val="00BD3E51"/>
    <w:rsid w:val="00BD5650"/>
    <w:rsid w:val="00BE5E89"/>
    <w:rsid w:val="00BF0A84"/>
    <w:rsid w:val="00BF1D60"/>
    <w:rsid w:val="00BF6577"/>
    <w:rsid w:val="00BF713C"/>
    <w:rsid w:val="00C03706"/>
    <w:rsid w:val="00C03F46"/>
    <w:rsid w:val="00C10626"/>
    <w:rsid w:val="00C159BC"/>
    <w:rsid w:val="00C15A54"/>
    <w:rsid w:val="00C2214E"/>
    <w:rsid w:val="00C2519B"/>
    <w:rsid w:val="00C26CE3"/>
    <w:rsid w:val="00C30BEC"/>
    <w:rsid w:val="00C3214C"/>
    <w:rsid w:val="00C32E6A"/>
    <w:rsid w:val="00C3477D"/>
    <w:rsid w:val="00C3782E"/>
    <w:rsid w:val="00C404D1"/>
    <w:rsid w:val="00C42176"/>
    <w:rsid w:val="00C449C7"/>
    <w:rsid w:val="00C52914"/>
    <w:rsid w:val="00C53209"/>
    <w:rsid w:val="00C5567D"/>
    <w:rsid w:val="00C62138"/>
    <w:rsid w:val="00C63F06"/>
    <w:rsid w:val="00C6590B"/>
    <w:rsid w:val="00C65A01"/>
    <w:rsid w:val="00C7131F"/>
    <w:rsid w:val="00C738EC"/>
    <w:rsid w:val="00C75532"/>
    <w:rsid w:val="00C80EA8"/>
    <w:rsid w:val="00C9443B"/>
    <w:rsid w:val="00CA40C3"/>
    <w:rsid w:val="00CA56FE"/>
    <w:rsid w:val="00CA5DB0"/>
    <w:rsid w:val="00CB3C87"/>
    <w:rsid w:val="00CC58ED"/>
    <w:rsid w:val="00CD2384"/>
    <w:rsid w:val="00CE34A0"/>
    <w:rsid w:val="00CE44EA"/>
    <w:rsid w:val="00CE555E"/>
    <w:rsid w:val="00CF20DB"/>
    <w:rsid w:val="00CF3BB8"/>
    <w:rsid w:val="00CF40CE"/>
    <w:rsid w:val="00D00DB0"/>
    <w:rsid w:val="00D01DB6"/>
    <w:rsid w:val="00D02046"/>
    <w:rsid w:val="00D02330"/>
    <w:rsid w:val="00D02A1D"/>
    <w:rsid w:val="00D072E1"/>
    <w:rsid w:val="00D1093F"/>
    <w:rsid w:val="00D12783"/>
    <w:rsid w:val="00D145EC"/>
    <w:rsid w:val="00D14C7D"/>
    <w:rsid w:val="00D20613"/>
    <w:rsid w:val="00D21FA5"/>
    <w:rsid w:val="00D350BF"/>
    <w:rsid w:val="00D35839"/>
    <w:rsid w:val="00D35DC7"/>
    <w:rsid w:val="00D40792"/>
    <w:rsid w:val="00D43C0B"/>
    <w:rsid w:val="00D44A74"/>
    <w:rsid w:val="00D46317"/>
    <w:rsid w:val="00D53688"/>
    <w:rsid w:val="00D57874"/>
    <w:rsid w:val="00D57CD2"/>
    <w:rsid w:val="00D57E66"/>
    <w:rsid w:val="00D73350"/>
    <w:rsid w:val="00D747B3"/>
    <w:rsid w:val="00D76B79"/>
    <w:rsid w:val="00D8041A"/>
    <w:rsid w:val="00D82231"/>
    <w:rsid w:val="00D8756E"/>
    <w:rsid w:val="00D93531"/>
    <w:rsid w:val="00D938DD"/>
    <w:rsid w:val="00D974EA"/>
    <w:rsid w:val="00DA6C5B"/>
    <w:rsid w:val="00DB6E9D"/>
    <w:rsid w:val="00DC0F52"/>
    <w:rsid w:val="00DC4726"/>
    <w:rsid w:val="00DD40D2"/>
    <w:rsid w:val="00DD5211"/>
    <w:rsid w:val="00DE05E2"/>
    <w:rsid w:val="00DE5BBF"/>
    <w:rsid w:val="00DE6F18"/>
    <w:rsid w:val="00DF0C31"/>
    <w:rsid w:val="00E020D3"/>
    <w:rsid w:val="00E03A99"/>
    <w:rsid w:val="00E041CD"/>
    <w:rsid w:val="00E1463F"/>
    <w:rsid w:val="00E27A26"/>
    <w:rsid w:val="00E3132F"/>
    <w:rsid w:val="00E3403D"/>
    <w:rsid w:val="00E363A9"/>
    <w:rsid w:val="00E400E7"/>
    <w:rsid w:val="00E413E0"/>
    <w:rsid w:val="00E52ECB"/>
    <w:rsid w:val="00E53921"/>
    <w:rsid w:val="00E53AE3"/>
    <w:rsid w:val="00E5574A"/>
    <w:rsid w:val="00E60949"/>
    <w:rsid w:val="00E610B9"/>
    <w:rsid w:val="00E6180B"/>
    <w:rsid w:val="00E64FB2"/>
    <w:rsid w:val="00E81E2C"/>
    <w:rsid w:val="00E85757"/>
    <w:rsid w:val="00EA340D"/>
    <w:rsid w:val="00EB5D2F"/>
    <w:rsid w:val="00EB7E6C"/>
    <w:rsid w:val="00EC10EC"/>
    <w:rsid w:val="00EC4891"/>
    <w:rsid w:val="00EC7723"/>
    <w:rsid w:val="00ED442D"/>
    <w:rsid w:val="00ED4BE6"/>
    <w:rsid w:val="00ED6080"/>
    <w:rsid w:val="00EE0176"/>
    <w:rsid w:val="00EE6897"/>
    <w:rsid w:val="00EE7096"/>
    <w:rsid w:val="00EE7D28"/>
    <w:rsid w:val="00EE7D82"/>
    <w:rsid w:val="00EF0942"/>
    <w:rsid w:val="00EF291F"/>
    <w:rsid w:val="00F00B23"/>
    <w:rsid w:val="00F0218C"/>
    <w:rsid w:val="00F0393B"/>
    <w:rsid w:val="00F06B16"/>
    <w:rsid w:val="00F1342A"/>
    <w:rsid w:val="00F27AE1"/>
    <w:rsid w:val="00F313DD"/>
    <w:rsid w:val="00F32065"/>
    <w:rsid w:val="00F357A1"/>
    <w:rsid w:val="00F35BF7"/>
    <w:rsid w:val="00F378BE"/>
    <w:rsid w:val="00F43075"/>
    <w:rsid w:val="00F43120"/>
    <w:rsid w:val="00F439FD"/>
    <w:rsid w:val="00F43AD0"/>
    <w:rsid w:val="00F74F1B"/>
    <w:rsid w:val="00F763A4"/>
    <w:rsid w:val="00F773BB"/>
    <w:rsid w:val="00F806A5"/>
    <w:rsid w:val="00F81BA0"/>
    <w:rsid w:val="00F81CF2"/>
    <w:rsid w:val="00F821F0"/>
    <w:rsid w:val="00F877B4"/>
    <w:rsid w:val="00F87FD2"/>
    <w:rsid w:val="00F90D85"/>
    <w:rsid w:val="00F92BCD"/>
    <w:rsid w:val="00F941B8"/>
    <w:rsid w:val="00F96159"/>
    <w:rsid w:val="00FA5266"/>
    <w:rsid w:val="00FA5FA5"/>
    <w:rsid w:val="00FA7424"/>
    <w:rsid w:val="00FA79A7"/>
    <w:rsid w:val="00FB1628"/>
    <w:rsid w:val="00FB444D"/>
    <w:rsid w:val="00FC643D"/>
    <w:rsid w:val="00FC7030"/>
    <w:rsid w:val="00FD1DAF"/>
    <w:rsid w:val="00FD5402"/>
    <w:rsid w:val="00FD5ADC"/>
    <w:rsid w:val="00FE1586"/>
    <w:rsid w:val="00FE3DCC"/>
    <w:rsid w:val="00FE4CE4"/>
    <w:rsid w:val="00FE53C8"/>
    <w:rsid w:val="00FE5FB7"/>
    <w:rsid w:val="00FF0F9B"/>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a"/>
    <w:link w:val="NOChar"/>
    <w:qFormat/>
    <w:rsid w:val="008D55D8"/>
    <w:pPr>
      <w:keepLines/>
      <w:spacing w:after="180"/>
      <w:ind w:left="1135" w:hanging="851"/>
    </w:pPr>
  </w:style>
  <w:style w:type="paragraph" w:styleId="aa">
    <w:name w:val="List Paragraph"/>
    <w:basedOn w:val="a"/>
    <w:uiPriority w:val="34"/>
    <w:qFormat/>
    <w:rsid w:val="008D55D8"/>
    <w:pPr>
      <w:ind w:firstLineChars="200" w:firstLine="420"/>
    </w:pPr>
    <w:rPr>
      <w:rFonts w:eastAsia="等线"/>
    </w:rPr>
  </w:style>
  <w:style w:type="character" w:customStyle="1" w:styleId="B1Char">
    <w:name w:val="B1 Char"/>
    <w:link w:val="B1"/>
    <w:qFormat/>
    <w:rsid w:val="006C49A9"/>
    <w:rPr>
      <w:rFonts w:ascii="Arial" w:hAnsi="Arial"/>
      <w:lang w:eastAsia="en-US"/>
    </w:rPr>
  </w:style>
  <w:style w:type="paragraph" w:customStyle="1" w:styleId="B2">
    <w:name w:val="B2"/>
    <w:basedOn w:val="21"/>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21">
    <w:name w:val="List 2"/>
    <w:basedOn w:val="a"/>
    <w:rsid w:val="00A511CC"/>
    <w:pPr>
      <w:ind w:leftChars="200" w:left="100" w:hangingChars="200" w:hanging="200"/>
      <w:contextualSpacing/>
    </w:pPr>
  </w:style>
  <w:style w:type="paragraph" w:styleId="30">
    <w:name w:val="List 3"/>
    <w:basedOn w:val="a"/>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50"/>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4">
    <w:name w:val="List 4"/>
    <w:basedOn w:val="a"/>
    <w:rsid w:val="00A511CC"/>
    <w:pPr>
      <w:ind w:leftChars="600" w:left="100" w:hangingChars="200" w:hanging="200"/>
      <w:contextualSpacing/>
    </w:pPr>
  </w:style>
  <w:style w:type="paragraph" w:styleId="50">
    <w:name w:val="List 5"/>
    <w:basedOn w:val="a"/>
    <w:rsid w:val="00A511CC"/>
    <w:pPr>
      <w:ind w:leftChars="800" w:left="100" w:hangingChars="200" w:hanging="200"/>
      <w:contextualSpacing/>
    </w:pPr>
  </w:style>
  <w:style w:type="table" w:styleId="ab">
    <w:name w:val="Table Grid"/>
    <w:basedOn w:val="a1"/>
    <w:rsid w:val="0073415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081A4E"/>
    <w:rPr>
      <w:sz w:val="21"/>
      <w:szCs w:val="21"/>
    </w:rPr>
  </w:style>
  <w:style w:type="paragraph" w:styleId="ad">
    <w:name w:val="annotation subject"/>
    <w:basedOn w:val="a6"/>
    <w:next w:val="a6"/>
    <w:link w:val="ae"/>
    <w:rsid w:val="00081A4E"/>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81A4E"/>
    <w:rPr>
      <w:rFonts w:ascii="Arial" w:hAnsi="Arial"/>
      <w:lang w:eastAsia="en-US"/>
    </w:rPr>
  </w:style>
  <w:style w:type="character" w:customStyle="1" w:styleId="ae">
    <w:name w:val="批注主题 字符"/>
    <w:basedOn w:val="a7"/>
    <w:link w:val="ad"/>
    <w:rsid w:val="00081A4E"/>
    <w:rPr>
      <w:rFonts w:ascii="Arial" w:hAnsi="Arial"/>
      <w:b/>
      <w:bCs/>
      <w:lang w:eastAsia="en-US"/>
    </w:rPr>
  </w:style>
  <w:style w:type="paragraph" w:customStyle="1" w:styleId="EditorsNote">
    <w:name w:val="Editor's Note"/>
    <w:aliases w:val="EN,Editor's Noteormal"/>
    <w:basedOn w:val="NO"/>
    <w:link w:val="EditorsNoteChar"/>
    <w:qFormat/>
    <w:rsid w:val="007B4A07"/>
    <w:pPr>
      <w:spacing w:before="100" w:beforeAutospacing="1"/>
    </w:pPr>
    <w:rPr>
      <w:rFonts w:eastAsia="宋体"/>
      <w:color w:val="FF0000"/>
      <w:sz w:val="24"/>
      <w:szCs w:val="24"/>
      <w:lang w:val="en-US" w:eastAsia="zh-CN"/>
    </w:rPr>
  </w:style>
  <w:style w:type="character" w:customStyle="1" w:styleId="EditorsNoteChar">
    <w:name w:val="Editor's Note Char"/>
    <w:aliases w:val="EN Char"/>
    <w:link w:val="EditorsNote"/>
    <w:qFormat/>
    <w:rsid w:val="007B4A07"/>
    <w:rPr>
      <w:rFonts w:eastAsia="宋体"/>
      <w:color w:val="FF0000"/>
      <w:sz w:val="24"/>
      <w:szCs w:val="24"/>
      <w:lang w:val="en-US" w:eastAsia="zh-CN"/>
    </w:rPr>
  </w:style>
  <w:style w:type="paragraph" w:customStyle="1" w:styleId="TAL">
    <w:name w:val="TAL"/>
    <w:basedOn w:val="a"/>
    <w:rsid w:val="00FD5402"/>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lang w:val="en-US" w:eastAsia="zh-CN"/>
    </w:rPr>
  </w:style>
  <w:style w:type="paragraph" w:customStyle="1" w:styleId="TAH">
    <w:name w:val="TAH"/>
    <w:basedOn w:val="a"/>
    <w:rsid w:val="00FD5402"/>
    <w:pPr>
      <w:keepNext/>
      <w:keepLines/>
      <w:widowControl w:val="0"/>
      <w:overflowPunct w:val="0"/>
      <w:autoSpaceDE w:val="0"/>
      <w:autoSpaceDN w:val="0"/>
      <w:adjustRightInd w:val="0"/>
      <w:spacing w:before="100" w:beforeAutospacing="1"/>
      <w:jc w:val="center"/>
      <w:textAlignment w:val="baseline"/>
    </w:pPr>
    <w:rPr>
      <w:rFonts w:ascii="Arial" w:eastAsia="Times New Roman" w:hAnsi="Arial"/>
      <w:b/>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18266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67302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58566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622550">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82889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406179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41846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42801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206395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960149">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0652035">
      <w:bodyDiv w:val="1"/>
      <w:marLeft w:val="0"/>
      <w:marRight w:val="0"/>
      <w:marTop w:val="0"/>
      <w:marBottom w:val="0"/>
      <w:divBdr>
        <w:top w:val="none" w:sz="0" w:space="0" w:color="auto"/>
        <w:left w:val="none" w:sz="0" w:space="0" w:color="auto"/>
        <w:bottom w:val="none" w:sz="0" w:space="0" w:color="auto"/>
        <w:right w:val="none" w:sz="0" w:space="0" w:color="auto"/>
      </w:divBdr>
    </w:div>
    <w:div w:id="6039267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55747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36978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9275615">
      <w:bodyDiv w:val="1"/>
      <w:marLeft w:val="0"/>
      <w:marRight w:val="0"/>
      <w:marTop w:val="0"/>
      <w:marBottom w:val="0"/>
      <w:divBdr>
        <w:top w:val="none" w:sz="0" w:space="0" w:color="auto"/>
        <w:left w:val="none" w:sz="0" w:space="0" w:color="auto"/>
        <w:bottom w:val="none" w:sz="0" w:space="0" w:color="auto"/>
        <w:right w:val="none" w:sz="0" w:space="0" w:color="auto"/>
      </w:divBdr>
      <w:divsChild>
        <w:div w:id="1399086128">
          <w:marLeft w:val="0"/>
          <w:marRight w:val="0"/>
          <w:marTop w:val="0"/>
          <w:marBottom w:val="0"/>
          <w:divBdr>
            <w:top w:val="none" w:sz="0" w:space="0" w:color="auto"/>
            <w:left w:val="none" w:sz="0" w:space="0" w:color="auto"/>
            <w:bottom w:val="none" w:sz="0" w:space="0" w:color="auto"/>
            <w:right w:val="none" w:sz="0" w:space="0" w:color="auto"/>
          </w:divBdr>
        </w:div>
        <w:div w:id="954138778">
          <w:marLeft w:val="0"/>
          <w:marRight w:val="0"/>
          <w:marTop w:val="0"/>
          <w:marBottom w:val="0"/>
          <w:divBdr>
            <w:top w:val="none" w:sz="0" w:space="0" w:color="auto"/>
            <w:left w:val="none" w:sz="0" w:space="0" w:color="auto"/>
            <w:bottom w:val="none" w:sz="0" w:space="0" w:color="auto"/>
            <w:right w:val="none" w:sz="0" w:space="0" w:color="auto"/>
          </w:divBdr>
        </w:div>
        <w:div w:id="409694008">
          <w:marLeft w:val="0"/>
          <w:marRight w:val="0"/>
          <w:marTop w:val="0"/>
          <w:marBottom w:val="0"/>
          <w:divBdr>
            <w:top w:val="none" w:sz="0" w:space="0" w:color="auto"/>
            <w:left w:val="none" w:sz="0" w:space="0" w:color="auto"/>
            <w:bottom w:val="none" w:sz="0" w:space="0" w:color="auto"/>
            <w:right w:val="none" w:sz="0" w:space="0" w:color="auto"/>
          </w:divBdr>
        </w:div>
        <w:div w:id="1541631819">
          <w:marLeft w:val="0"/>
          <w:marRight w:val="0"/>
          <w:marTop w:val="0"/>
          <w:marBottom w:val="0"/>
          <w:divBdr>
            <w:top w:val="none" w:sz="0" w:space="0" w:color="auto"/>
            <w:left w:val="none" w:sz="0" w:space="0" w:color="auto"/>
            <w:bottom w:val="none" w:sz="0" w:space="0" w:color="auto"/>
            <w:right w:val="none" w:sz="0" w:space="0" w:color="auto"/>
          </w:divBdr>
        </w:div>
        <w:div w:id="1268732758">
          <w:marLeft w:val="0"/>
          <w:marRight w:val="0"/>
          <w:marTop w:val="0"/>
          <w:marBottom w:val="0"/>
          <w:divBdr>
            <w:top w:val="none" w:sz="0" w:space="0" w:color="auto"/>
            <w:left w:val="none" w:sz="0" w:space="0" w:color="auto"/>
            <w:bottom w:val="none" w:sz="0" w:space="0" w:color="auto"/>
            <w:right w:val="none" w:sz="0" w:space="0" w:color="auto"/>
          </w:divBdr>
        </w:div>
        <w:div w:id="586420601">
          <w:marLeft w:val="0"/>
          <w:marRight w:val="0"/>
          <w:marTop w:val="0"/>
          <w:marBottom w:val="0"/>
          <w:divBdr>
            <w:top w:val="none" w:sz="0" w:space="0" w:color="auto"/>
            <w:left w:val="none" w:sz="0" w:space="0" w:color="auto"/>
            <w:bottom w:val="none" w:sz="0" w:space="0" w:color="auto"/>
            <w:right w:val="none" w:sz="0" w:space="0" w:color="auto"/>
          </w:divBdr>
        </w:div>
        <w:div w:id="1829320823">
          <w:marLeft w:val="0"/>
          <w:marRight w:val="0"/>
          <w:marTop w:val="0"/>
          <w:marBottom w:val="0"/>
          <w:divBdr>
            <w:top w:val="none" w:sz="0" w:space="0" w:color="auto"/>
            <w:left w:val="none" w:sz="0" w:space="0" w:color="auto"/>
            <w:bottom w:val="none" w:sz="0" w:space="0" w:color="auto"/>
            <w:right w:val="none" w:sz="0" w:space="0" w:color="auto"/>
          </w:divBdr>
        </w:div>
      </w:divsChild>
    </w:div>
    <w:div w:id="7749097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653027">
      <w:bodyDiv w:val="1"/>
      <w:marLeft w:val="0"/>
      <w:marRight w:val="0"/>
      <w:marTop w:val="0"/>
      <w:marBottom w:val="0"/>
      <w:divBdr>
        <w:top w:val="none" w:sz="0" w:space="0" w:color="auto"/>
        <w:left w:val="none" w:sz="0" w:space="0" w:color="auto"/>
        <w:bottom w:val="none" w:sz="0" w:space="0" w:color="auto"/>
        <w:right w:val="none" w:sz="0" w:space="0" w:color="auto"/>
      </w:divBdr>
    </w:div>
    <w:div w:id="8453619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957005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162383">
      <w:bodyDiv w:val="1"/>
      <w:marLeft w:val="0"/>
      <w:marRight w:val="0"/>
      <w:marTop w:val="0"/>
      <w:marBottom w:val="0"/>
      <w:divBdr>
        <w:top w:val="none" w:sz="0" w:space="0" w:color="auto"/>
        <w:left w:val="none" w:sz="0" w:space="0" w:color="auto"/>
        <w:bottom w:val="none" w:sz="0" w:space="0" w:color="auto"/>
        <w:right w:val="none" w:sz="0" w:space="0" w:color="auto"/>
      </w:divBdr>
    </w:div>
    <w:div w:id="1093629323">
      <w:bodyDiv w:val="1"/>
      <w:marLeft w:val="0"/>
      <w:marRight w:val="0"/>
      <w:marTop w:val="0"/>
      <w:marBottom w:val="0"/>
      <w:divBdr>
        <w:top w:val="none" w:sz="0" w:space="0" w:color="auto"/>
        <w:left w:val="none" w:sz="0" w:space="0" w:color="auto"/>
        <w:bottom w:val="none" w:sz="0" w:space="0" w:color="auto"/>
        <w:right w:val="none" w:sz="0" w:space="0" w:color="auto"/>
      </w:divBdr>
    </w:div>
    <w:div w:id="112404043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58302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881882">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585909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307242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221715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03078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61251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215340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880502">
      <w:bodyDiv w:val="1"/>
      <w:marLeft w:val="0"/>
      <w:marRight w:val="0"/>
      <w:marTop w:val="0"/>
      <w:marBottom w:val="0"/>
      <w:divBdr>
        <w:top w:val="none" w:sz="0" w:space="0" w:color="auto"/>
        <w:left w:val="none" w:sz="0" w:space="0" w:color="auto"/>
        <w:bottom w:val="none" w:sz="0" w:space="0" w:color="auto"/>
        <w:right w:val="none" w:sz="0" w:space="0" w:color="auto"/>
      </w:divBdr>
    </w:div>
    <w:div w:id="1990940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3117</TotalTime>
  <Pages>4</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 Wang</cp:lastModifiedBy>
  <cp:revision>174</cp:revision>
  <cp:lastPrinted>2001-04-23T09:30:00Z</cp:lastPrinted>
  <dcterms:created xsi:type="dcterms:W3CDTF">2024-03-29T09:41:00Z</dcterms:created>
  <dcterms:modified xsi:type="dcterms:W3CDTF">2024-11-11T06:39:00Z</dcterms:modified>
</cp:coreProperties>
</file>